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0268B" w:rsidR="0042146D" w:rsidP="00A16847" w:rsidRDefault="0042146D" w14:paraId="297D3B82" w14:textId="77777777">
      <w:pPr>
        <w:pStyle w:val="Default"/>
        <w:spacing w:line="360" w:lineRule="auto"/>
        <w:rPr>
          <w:rFonts w:ascii="Century Gothic" w:hAnsi="Century Gothic"/>
          <w:b/>
          <w:bCs/>
          <w:noProof/>
          <w:sz w:val="20"/>
          <w:szCs w:val="20"/>
          <w:lang w:eastAsia="en-GB"/>
        </w:rPr>
      </w:pPr>
      <w:r w:rsidRPr="0070268B">
        <w:rPr>
          <w:rFonts w:ascii="Century Gothic" w:hAnsi="Century Gothic"/>
          <w:noProof/>
          <w:sz w:val="20"/>
          <w:szCs w:val="20"/>
          <w:lang w:eastAsia="en-GB"/>
        </w:rPr>
        <mc:AlternateContent>
          <mc:Choice Requires="wps">
            <w:drawing>
              <wp:anchor distT="0" distB="0" distL="114300" distR="114300" simplePos="0" relativeHeight="251658240" behindDoc="0" locked="0" layoutInCell="1" allowOverlap="1" wp14:anchorId="16398B00" wp14:editId="1DD6BE52">
                <wp:simplePos x="0" y="0"/>
                <wp:positionH relativeFrom="margin">
                  <wp:posOffset>2685415</wp:posOffset>
                </wp:positionH>
                <wp:positionV relativeFrom="paragraph">
                  <wp:posOffset>-4445</wp:posOffset>
                </wp:positionV>
                <wp:extent cx="3571875" cy="11239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solidFill>
                          <a:srgbClr val="C0C0C0"/>
                        </a:solidFill>
                        <a:ln w="9525">
                          <a:solidFill>
                            <a:srgbClr val="000000"/>
                          </a:solidFill>
                          <a:miter lim="800000"/>
                          <a:headEnd/>
                          <a:tailEnd/>
                        </a:ln>
                      </wps:spPr>
                      <wps:txbx>
                        <w:txbxContent>
                          <w:p w:rsidRPr="006F67B3" w:rsidR="00807142" w:rsidP="00E420F7" w:rsidRDefault="00807142" w14:paraId="719569D8" w14:textId="77777777">
                            <w:pPr>
                              <w:pStyle w:val="Heading8"/>
                              <w:jc w:val="left"/>
                              <w:rPr>
                                <w:rFonts w:ascii="Century Gothic" w:hAnsi="Century Gothic" w:cs="Arial"/>
                                <w:sz w:val="22"/>
                                <w:szCs w:val="22"/>
                              </w:rPr>
                            </w:pPr>
                            <w:r w:rsidRPr="006F67B3">
                              <w:rPr>
                                <w:rFonts w:ascii="Century Gothic" w:hAnsi="Century Gothic" w:cs="Arial"/>
                                <w:sz w:val="22"/>
                                <w:szCs w:val="22"/>
                              </w:rPr>
                              <w:t xml:space="preserve">MINUTES OF THE HAVERING LOCAL BOARD </w:t>
                            </w:r>
                          </w:p>
                          <w:p w:rsidRPr="006F67B3" w:rsidR="00807142" w:rsidP="0042146D" w:rsidRDefault="00807142" w14:paraId="672A6659" w14:textId="77777777">
                            <w:pPr>
                              <w:rPr>
                                <w:rFonts w:ascii="Century Gothic" w:hAnsi="Century Gothic"/>
                                <w:sz w:val="22"/>
                                <w:szCs w:val="22"/>
                              </w:rPr>
                            </w:pPr>
                          </w:p>
                          <w:p w:rsidRPr="006F67B3" w:rsidR="00807142" w:rsidP="0042146D" w:rsidRDefault="00807142" w14:paraId="708BD128" w14:textId="701858AE">
                            <w:pPr>
                              <w:rPr>
                                <w:rFonts w:ascii="Century Gothic" w:hAnsi="Century Gothic"/>
                                <w:sz w:val="22"/>
                              </w:rPr>
                            </w:pPr>
                            <w:r w:rsidRPr="006F67B3">
                              <w:rPr>
                                <w:rFonts w:ascii="Century Gothic" w:hAnsi="Century Gothic"/>
                                <w:sz w:val="22"/>
                                <w:szCs w:val="22"/>
                              </w:rPr>
                              <w:t>Date</w:t>
                            </w:r>
                            <w:r w:rsidRPr="006F67B3">
                              <w:rPr>
                                <w:rFonts w:ascii="Century Gothic" w:hAnsi="Century Gothic"/>
                              </w:rPr>
                              <w:t xml:space="preserve">:   </w:t>
                            </w:r>
                            <w:r>
                              <w:rPr>
                                <w:rFonts w:ascii="Century Gothic" w:hAnsi="Century Gothic"/>
                              </w:rPr>
                              <w:t xml:space="preserve"> </w:t>
                            </w:r>
                            <w:r w:rsidR="00F94640">
                              <w:rPr>
                                <w:rFonts w:ascii="Century Gothic" w:hAnsi="Century Gothic"/>
                              </w:rPr>
                              <w:t>6</w:t>
                            </w:r>
                            <w:r w:rsidRPr="009B0905" w:rsidR="009B0905">
                              <w:rPr>
                                <w:rFonts w:ascii="Century Gothic" w:hAnsi="Century Gothic"/>
                                <w:vertAlign w:val="superscript"/>
                              </w:rPr>
                              <w:t>th</w:t>
                            </w:r>
                            <w:r w:rsidR="009B0905">
                              <w:rPr>
                                <w:rFonts w:ascii="Century Gothic" w:hAnsi="Century Gothic"/>
                              </w:rPr>
                              <w:t xml:space="preserve"> </w:t>
                            </w:r>
                            <w:r w:rsidR="00D27B29">
                              <w:rPr>
                                <w:rFonts w:ascii="Century Gothic" w:hAnsi="Century Gothic"/>
                              </w:rPr>
                              <w:t xml:space="preserve">June </w:t>
                            </w:r>
                            <w:r w:rsidR="009B0905">
                              <w:rPr>
                                <w:rFonts w:ascii="Century Gothic" w:hAnsi="Century Gothic"/>
                              </w:rPr>
                              <w:t>20</w:t>
                            </w:r>
                            <w:r w:rsidR="00D27B29">
                              <w:rPr>
                                <w:rFonts w:ascii="Century Gothic" w:hAnsi="Century Gothic"/>
                              </w:rPr>
                              <w:t>22</w:t>
                            </w:r>
                            <w:r w:rsidRPr="006F67B3">
                              <w:rPr>
                                <w:rFonts w:ascii="Century Gothic" w:hAnsi="Century Gothic"/>
                              </w:rPr>
                              <w:t xml:space="preserve"> </w:t>
                            </w:r>
                          </w:p>
                          <w:p w:rsidRPr="006F67B3" w:rsidR="00807142" w:rsidP="0042146D" w:rsidRDefault="00807142" w14:paraId="686786CF" w14:textId="1EAD2B45">
                            <w:pPr>
                              <w:rPr>
                                <w:rFonts w:ascii="Century Gothic" w:hAnsi="Century Gothic"/>
                                <w:sz w:val="22"/>
                                <w:szCs w:val="22"/>
                              </w:rPr>
                            </w:pPr>
                            <w:r w:rsidRPr="006F67B3">
                              <w:rPr>
                                <w:rFonts w:ascii="Century Gothic" w:hAnsi="Century Gothic"/>
                                <w:sz w:val="22"/>
                                <w:szCs w:val="22"/>
                              </w:rPr>
                              <w:t xml:space="preserve">Venue: </w:t>
                            </w:r>
                            <w:r>
                              <w:rPr>
                                <w:rFonts w:ascii="Century Gothic" w:hAnsi="Century Gothic"/>
                                <w:sz w:val="22"/>
                                <w:szCs w:val="22"/>
                              </w:rPr>
                              <w:t xml:space="preserve"> </w:t>
                            </w:r>
                            <w:r w:rsidR="00D27B29">
                              <w:rPr>
                                <w:rFonts w:ascii="Century Gothic" w:hAnsi="Century Gothic"/>
                                <w:sz w:val="22"/>
                                <w:szCs w:val="22"/>
                              </w:rPr>
                              <w:t>Rainham</w:t>
                            </w:r>
                            <w:r w:rsidRPr="006F67B3">
                              <w:rPr>
                                <w:rFonts w:ascii="Century Gothic" w:hAnsi="Century Gothic"/>
                                <w:sz w:val="22"/>
                                <w:szCs w:val="22"/>
                              </w:rPr>
                              <w:t xml:space="preserve"> </w:t>
                            </w:r>
                            <w:r w:rsidR="00BC0B54">
                              <w:rPr>
                                <w:rFonts w:ascii="Century Gothic" w:hAnsi="Century Gothic"/>
                                <w:sz w:val="22"/>
                                <w:szCs w:val="22"/>
                              </w:rPr>
                              <w:t>and Online</w:t>
                            </w:r>
                          </w:p>
                          <w:p w:rsidRPr="006F67B3" w:rsidR="00807142" w:rsidP="0042146D" w:rsidRDefault="00807142" w14:paraId="3F7D3AD3" w14:textId="77777777">
                            <w:pPr>
                              <w:rPr>
                                <w:rFonts w:ascii="Century Gothic" w:hAnsi="Century Gothic"/>
                                <w:sz w:val="22"/>
                                <w:szCs w:val="22"/>
                              </w:rPr>
                            </w:pPr>
                            <w:r w:rsidRPr="006F67B3">
                              <w:rPr>
                                <w:rFonts w:ascii="Century Gothic" w:hAnsi="Century Gothic"/>
                                <w:sz w:val="22"/>
                                <w:szCs w:val="22"/>
                              </w:rPr>
                              <w:t xml:space="preserve">Time:    </w:t>
                            </w:r>
                            <w:r>
                              <w:rPr>
                                <w:rFonts w:ascii="Century Gothic" w:hAnsi="Century Gothic"/>
                                <w:sz w:val="22"/>
                                <w:szCs w:val="22"/>
                              </w:rPr>
                              <w:t xml:space="preserve">  </w:t>
                            </w:r>
                            <w:r w:rsidRPr="006F67B3">
                              <w:rPr>
                                <w:rFonts w:ascii="Century Gothic" w:hAnsi="Century Gothic"/>
                                <w:sz w:val="22"/>
                                <w:szCs w:val="22"/>
                              </w:rPr>
                              <w:t>6 pm</w:t>
                            </w:r>
                          </w:p>
                          <w:p w:rsidRPr="001B1C6B" w:rsidR="00807142" w:rsidP="0042146D" w:rsidRDefault="00807142" w14:paraId="207CCF61" w14:textId="77777777">
                            <w:pPr>
                              <w:rPr>
                                <w:sz w:val="22"/>
                                <w:szCs w:val="22"/>
                              </w:rPr>
                            </w:pPr>
                            <w:r>
                              <w:rPr>
                                <w:sz w:val="22"/>
                                <w:szCs w:val="22"/>
                              </w:rPr>
                              <w:t xml:space="preserve">   </w:t>
                            </w:r>
                            <w:r w:rsidRPr="001B1C6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398B00">
                <v:stroke joinstyle="miter"/>
                <v:path gradientshapeok="t" o:connecttype="rect"/>
              </v:shapetype>
              <v:shape id="Text Box 3" style="position:absolute;margin-left:211.45pt;margin-top:-.35pt;width:281.25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">
                <v:textbox>
                  <w:txbxContent>
                    <w:p w:rsidRPr="006F67B3" w:rsidR="00807142" w:rsidP="00E420F7" w:rsidRDefault="00807142" w14:paraId="719569D8" w14:textId="77777777">
                      <w:pPr>
                        <w:pStyle w:val="Heading8"/>
                        <w:jc w:val="left"/>
                        <w:rPr>
                          <w:rFonts w:ascii="Century Gothic" w:hAnsi="Century Gothic" w:cs="Arial"/>
                          <w:sz w:val="22"/>
                          <w:szCs w:val="22"/>
                        </w:rPr>
                      </w:pPr>
                      <w:r w:rsidRPr="006F67B3">
                        <w:rPr>
                          <w:rFonts w:ascii="Century Gothic" w:hAnsi="Century Gothic" w:cs="Arial"/>
                          <w:sz w:val="22"/>
                          <w:szCs w:val="22"/>
                        </w:rPr>
                        <w:t xml:space="preserve">MINUTES OF THE HAVERING LOCAL BOARD </w:t>
                      </w:r>
                    </w:p>
                    <w:p w:rsidRPr="006F67B3" w:rsidR="00807142" w:rsidP="0042146D" w:rsidRDefault="00807142" w14:paraId="672A6659" w14:textId="77777777">
                      <w:pPr>
                        <w:rPr>
                          <w:rFonts w:ascii="Century Gothic" w:hAnsi="Century Gothic"/>
                          <w:sz w:val="22"/>
                          <w:szCs w:val="22"/>
                        </w:rPr>
                      </w:pPr>
                    </w:p>
                    <w:p w:rsidRPr="006F67B3" w:rsidR="00807142" w:rsidP="0042146D" w:rsidRDefault="00807142" w14:paraId="708BD128" w14:textId="701858AE">
                      <w:pPr>
                        <w:rPr>
                          <w:rFonts w:ascii="Century Gothic" w:hAnsi="Century Gothic"/>
                          <w:sz w:val="22"/>
                        </w:rPr>
                      </w:pPr>
                      <w:r w:rsidRPr="006F67B3">
                        <w:rPr>
                          <w:rFonts w:ascii="Century Gothic" w:hAnsi="Century Gothic"/>
                          <w:sz w:val="22"/>
                          <w:szCs w:val="22"/>
                        </w:rPr>
                        <w:t>Date</w:t>
                      </w:r>
                      <w:r w:rsidRPr="006F67B3">
                        <w:rPr>
                          <w:rFonts w:ascii="Century Gothic" w:hAnsi="Century Gothic"/>
                        </w:rPr>
                        <w:t xml:space="preserve">:   </w:t>
                      </w:r>
                      <w:r>
                        <w:rPr>
                          <w:rFonts w:ascii="Century Gothic" w:hAnsi="Century Gothic"/>
                        </w:rPr>
                        <w:t xml:space="preserve"> </w:t>
                      </w:r>
                      <w:r w:rsidR="00F94640">
                        <w:rPr>
                          <w:rFonts w:ascii="Century Gothic" w:hAnsi="Century Gothic"/>
                        </w:rPr>
                        <w:t>6</w:t>
                      </w:r>
                      <w:r w:rsidRPr="009B0905" w:rsidR="009B0905">
                        <w:rPr>
                          <w:rFonts w:ascii="Century Gothic" w:hAnsi="Century Gothic"/>
                          <w:vertAlign w:val="superscript"/>
                        </w:rPr>
                        <w:t>th</w:t>
                      </w:r>
                      <w:r w:rsidR="009B0905">
                        <w:rPr>
                          <w:rFonts w:ascii="Century Gothic" w:hAnsi="Century Gothic"/>
                        </w:rPr>
                        <w:t xml:space="preserve"> </w:t>
                      </w:r>
                      <w:r w:rsidR="00D27B29">
                        <w:rPr>
                          <w:rFonts w:ascii="Century Gothic" w:hAnsi="Century Gothic"/>
                        </w:rPr>
                        <w:t xml:space="preserve">June </w:t>
                      </w:r>
                      <w:r w:rsidR="009B0905">
                        <w:rPr>
                          <w:rFonts w:ascii="Century Gothic" w:hAnsi="Century Gothic"/>
                        </w:rPr>
                        <w:t>20</w:t>
                      </w:r>
                      <w:r w:rsidR="00D27B29">
                        <w:rPr>
                          <w:rFonts w:ascii="Century Gothic" w:hAnsi="Century Gothic"/>
                        </w:rPr>
                        <w:t>22</w:t>
                      </w:r>
                      <w:r w:rsidRPr="006F67B3">
                        <w:rPr>
                          <w:rFonts w:ascii="Century Gothic" w:hAnsi="Century Gothic"/>
                        </w:rPr>
                        <w:t xml:space="preserve"> </w:t>
                      </w:r>
                    </w:p>
                    <w:p w:rsidRPr="006F67B3" w:rsidR="00807142" w:rsidP="0042146D" w:rsidRDefault="00807142" w14:paraId="686786CF" w14:textId="1EAD2B45">
                      <w:pPr>
                        <w:rPr>
                          <w:rFonts w:ascii="Century Gothic" w:hAnsi="Century Gothic"/>
                          <w:sz w:val="22"/>
                          <w:szCs w:val="22"/>
                        </w:rPr>
                      </w:pPr>
                      <w:r w:rsidRPr="006F67B3">
                        <w:rPr>
                          <w:rFonts w:ascii="Century Gothic" w:hAnsi="Century Gothic"/>
                          <w:sz w:val="22"/>
                          <w:szCs w:val="22"/>
                        </w:rPr>
                        <w:t xml:space="preserve">Venue: </w:t>
                      </w:r>
                      <w:r>
                        <w:rPr>
                          <w:rFonts w:ascii="Century Gothic" w:hAnsi="Century Gothic"/>
                          <w:sz w:val="22"/>
                          <w:szCs w:val="22"/>
                        </w:rPr>
                        <w:t xml:space="preserve"> </w:t>
                      </w:r>
                      <w:r w:rsidR="00D27B29">
                        <w:rPr>
                          <w:rFonts w:ascii="Century Gothic" w:hAnsi="Century Gothic"/>
                          <w:sz w:val="22"/>
                          <w:szCs w:val="22"/>
                        </w:rPr>
                        <w:t>Rainham</w:t>
                      </w:r>
                      <w:r w:rsidRPr="006F67B3">
                        <w:rPr>
                          <w:rFonts w:ascii="Century Gothic" w:hAnsi="Century Gothic"/>
                          <w:sz w:val="22"/>
                          <w:szCs w:val="22"/>
                        </w:rPr>
                        <w:t xml:space="preserve"> </w:t>
                      </w:r>
                      <w:r w:rsidR="00BC0B54">
                        <w:rPr>
                          <w:rFonts w:ascii="Century Gothic" w:hAnsi="Century Gothic"/>
                          <w:sz w:val="22"/>
                          <w:szCs w:val="22"/>
                        </w:rPr>
                        <w:t>and Online</w:t>
                      </w:r>
                    </w:p>
                    <w:p w:rsidRPr="006F67B3" w:rsidR="00807142" w:rsidP="0042146D" w:rsidRDefault="00807142" w14:paraId="3F7D3AD3" w14:textId="77777777">
                      <w:pPr>
                        <w:rPr>
                          <w:rFonts w:ascii="Century Gothic" w:hAnsi="Century Gothic"/>
                          <w:sz w:val="22"/>
                          <w:szCs w:val="22"/>
                        </w:rPr>
                      </w:pPr>
                      <w:r w:rsidRPr="006F67B3">
                        <w:rPr>
                          <w:rFonts w:ascii="Century Gothic" w:hAnsi="Century Gothic"/>
                          <w:sz w:val="22"/>
                          <w:szCs w:val="22"/>
                        </w:rPr>
                        <w:t xml:space="preserve">Time:    </w:t>
                      </w:r>
                      <w:r>
                        <w:rPr>
                          <w:rFonts w:ascii="Century Gothic" w:hAnsi="Century Gothic"/>
                          <w:sz w:val="22"/>
                          <w:szCs w:val="22"/>
                        </w:rPr>
                        <w:t xml:space="preserve">  </w:t>
                      </w:r>
                      <w:r w:rsidRPr="006F67B3">
                        <w:rPr>
                          <w:rFonts w:ascii="Century Gothic" w:hAnsi="Century Gothic"/>
                          <w:sz w:val="22"/>
                          <w:szCs w:val="22"/>
                        </w:rPr>
                        <w:t>6 pm</w:t>
                      </w:r>
                    </w:p>
                    <w:p w:rsidRPr="001B1C6B" w:rsidR="00807142" w:rsidP="0042146D" w:rsidRDefault="00807142" w14:paraId="207CCF61" w14:textId="77777777">
                      <w:pPr>
                        <w:rPr>
                          <w:sz w:val="22"/>
                          <w:szCs w:val="22"/>
                        </w:rPr>
                      </w:pPr>
                      <w:r>
                        <w:rPr>
                          <w:sz w:val="22"/>
                          <w:szCs w:val="22"/>
                        </w:rPr>
                        <w:t xml:space="preserve">   </w:t>
                      </w:r>
                      <w:r w:rsidRPr="001B1C6B">
                        <w:rPr>
                          <w:sz w:val="22"/>
                          <w:szCs w:val="22"/>
                        </w:rPr>
                        <w:t xml:space="preserve">  </w:t>
                      </w:r>
                    </w:p>
                  </w:txbxContent>
                </v:textbox>
                <w10:wrap anchorx="margin"/>
              </v:shape>
            </w:pict>
          </mc:Fallback>
        </mc:AlternateContent>
      </w:r>
      <w:r w:rsidRPr="0070268B" w:rsidR="00E420F7">
        <w:rPr>
          <w:rFonts w:ascii="Century Gothic" w:hAnsi="Century Gothic"/>
          <w:b/>
          <w:bCs/>
          <w:noProof/>
          <w:sz w:val="20"/>
          <w:szCs w:val="20"/>
          <w:lang w:eastAsia="en-GB"/>
        </w:rPr>
        <w:drawing>
          <wp:inline distT="0" distB="0" distL="0" distR="0" wp14:anchorId="549B22EC" wp14:editId="07777777">
            <wp:extent cx="1571625" cy="1175625"/>
            <wp:effectExtent l="0" t="0" r="0" b="5715"/>
            <wp:docPr id="1" name="Picture 1" descr="Z:\Old Network Data\Havering Local Board\Templates\NCC Hav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d Network Data\Havering Local Board\Templates\NCC HavHub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466" cy="1181490"/>
                    </a:xfrm>
                    <a:prstGeom prst="rect">
                      <a:avLst/>
                    </a:prstGeom>
                    <a:noFill/>
                    <a:ln>
                      <a:noFill/>
                    </a:ln>
                  </pic:spPr>
                </pic:pic>
              </a:graphicData>
            </a:graphic>
          </wp:inline>
        </w:drawing>
      </w:r>
      <w:r w:rsidRPr="0070268B" w:rsidR="000161DB">
        <w:rPr>
          <w:rFonts w:ascii="Century Gothic" w:hAnsi="Century Gothic"/>
          <w:b/>
          <w:bCs/>
          <w:noProof/>
          <w:sz w:val="20"/>
          <w:szCs w:val="20"/>
          <w:lang w:eastAsia="en-GB"/>
        </w:rPr>
        <w:tab/>
      </w:r>
      <w:r w:rsidRPr="0070268B" w:rsidR="00EC48EF">
        <w:rPr>
          <w:rFonts w:ascii="Century Gothic" w:hAnsi="Century Gothic"/>
          <w:b/>
          <w:bCs/>
          <w:noProof/>
          <w:sz w:val="20"/>
          <w:szCs w:val="20"/>
          <w:lang w:eastAsia="en-GB"/>
        </w:rPr>
        <w:t xml:space="preserve"> </w:t>
      </w:r>
      <w:r w:rsidRPr="0070268B" w:rsidR="000161DB">
        <w:rPr>
          <w:rFonts w:ascii="Century Gothic" w:hAnsi="Century Gothic"/>
          <w:b/>
          <w:bCs/>
          <w:noProof/>
          <w:sz w:val="20"/>
          <w:szCs w:val="20"/>
          <w:lang w:eastAsia="en-GB"/>
        </w:rPr>
        <w:t xml:space="preserve">  </w:t>
      </w:r>
      <w:r w:rsidRPr="0070268B" w:rsidR="00EC48EF">
        <w:rPr>
          <w:rFonts w:ascii="Century Gothic" w:hAnsi="Century Gothic"/>
          <w:b/>
          <w:bCs/>
          <w:noProof/>
          <w:sz w:val="20"/>
          <w:szCs w:val="20"/>
          <w:lang w:eastAsia="en-GB"/>
        </w:rPr>
        <w:t xml:space="preserve">      </w:t>
      </w:r>
    </w:p>
    <w:p w:rsidRPr="0070268B" w:rsidR="00CF30BF" w:rsidP="0042146D" w:rsidRDefault="00CF30BF" w14:paraId="5DAB6C7B" w14:textId="77777777">
      <w:pPr>
        <w:pStyle w:val="Default"/>
        <w:spacing w:line="360" w:lineRule="auto"/>
        <w:rPr>
          <w:rFonts w:ascii="Century Gothic" w:hAnsi="Century Gothic"/>
          <w:b/>
          <w:bCs/>
          <w:noProof/>
          <w:sz w:val="20"/>
          <w:szCs w:val="20"/>
          <w:lang w:eastAsia="en-GB"/>
        </w:rPr>
      </w:pPr>
    </w:p>
    <w:tbl>
      <w:tblPr>
        <w:tblW w:w="10203"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7683"/>
      </w:tblGrid>
      <w:tr w:rsidRPr="0070268B" w:rsidR="0042146D" w:rsidTr="44512C4E" w14:paraId="0E06024D" w14:textId="77777777">
        <w:trPr>
          <w:trHeight w:val="359"/>
        </w:trPr>
        <w:tc>
          <w:tcPr>
            <w:tcW w:w="2520" w:type="dxa"/>
          </w:tcPr>
          <w:p w:rsidRPr="0070268B" w:rsidR="0042146D" w:rsidP="00B01E3C" w:rsidRDefault="0042146D" w14:paraId="1F696A76" w14:textId="77777777">
            <w:pPr>
              <w:rPr>
                <w:rFonts w:ascii="Century Gothic" w:hAnsi="Century Gothic"/>
                <w:b/>
                <w:sz w:val="20"/>
                <w:szCs w:val="20"/>
              </w:rPr>
            </w:pPr>
            <w:r w:rsidRPr="0070268B">
              <w:rPr>
                <w:rFonts w:ascii="Century Gothic" w:hAnsi="Century Gothic"/>
                <w:b/>
                <w:sz w:val="20"/>
                <w:szCs w:val="20"/>
              </w:rPr>
              <w:t>Chair</w:t>
            </w:r>
          </w:p>
        </w:tc>
        <w:tc>
          <w:tcPr>
            <w:tcW w:w="7683" w:type="dxa"/>
          </w:tcPr>
          <w:p w:rsidRPr="0070268B" w:rsidR="001F7DB0" w:rsidP="00B01E3C" w:rsidRDefault="00D27B29" w14:paraId="1F07A091" w14:textId="4C615C45">
            <w:pPr>
              <w:rPr>
                <w:rFonts w:ascii="Century Gothic" w:hAnsi="Century Gothic"/>
                <w:sz w:val="20"/>
                <w:szCs w:val="20"/>
              </w:rPr>
            </w:pPr>
            <w:r w:rsidRPr="0070268B">
              <w:rPr>
                <w:rFonts w:ascii="Century Gothic" w:hAnsi="Century Gothic"/>
                <w:sz w:val="20"/>
                <w:szCs w:val="20"/>
              </w:rPr>
              <w:t>Shan Islam</w:t>
            </w:r>
          </w:p>
          <w:p w:rsidRPr="0070268B" w:rsidR="001F7DB0" w:rsidP="00B01E3C" w:rsidRDefault="001F7DB0" w14:paraId="02EB378F" w14:textId="77777777">
            <w:pPr>
              <w:rPr>
                <w:rFonts w:ascii="Century Gothic" w:hAnsi="Century Gothic"/>
                <w:sz w:val="20"/>
                <w:szCs w:val="20"/>
              </w:rPr>
            </w:pPr>
          </w:p>
        </w:tc>
      </w:tr>
      <w:tr w:rsidRPr="0070268B" w:rsidR="0042146D" w:rsidTr="44512C4E" w14:paraId="13AFEB53" w14:textId="77777777">
        <w:trPr>
          <w:trHeight w:val="399"/>
        </w:trPr>
        <w:tc>
          <w:tcPr>
            <w:tcW w:w="2520" w:type="dxa"/>
          </w:tcPr>
          <w:p w:rsidRPr="0070268B" w:rsidR="0042146D" w:rsidP="001F7DB0" w:rsidRDefault="001F7DB0" w14:paraId="6FEECBB6" w14:textId="77777777">
            <w:pPr>
              <w:rPr>
                <w:rFonts w:ascii="Century Gothic" w:hAnsi="Century Gothic"/>
                <w:b/>
                <w:sz w:val="20"/>
                <w:szCs w:val="20"/>
              </w:rPr>
            </w:pPr>
            <w:r w:rsidRPr="0070268B">
              <w:rPr>
                <w:rFonts w:ascii="Century Gothic" w:hAnsi="Century Gothic"/>
                <w:b/>
                <w:sz w:val="20"/>
                <w:szCs w:val="20"/>
              </w:rPr>
              <w:t>Local Board</w:t>
            </w:r>
            <w:r w:rsidRPr="0070268B" w:rsidR="0042146D">
              <w:rPr>
                <w:rFonts w:ascii="Century Gothic" w:hAnsi="Century Gothic"/>
                <w:b/>
                <w:sz w:val="20"/>
                <w:szCs w:val="20"/>
              </w:rPr>
              <w:t xml:space="preserve"> Members</w:t>
            </w:r>
          </w:p>
        </w:tc>
        <w:tc>
          <w:tcPr>
            <w:tcW w:w="7683" w:type="dxa"/>
          </w:tcPr>
          <w:p w:rsidRPr="0070268B" w:rsidR="001F7DB0" w:rsidP="00A16669" w:rsidRDefault="21BA5CD3" w14:paraId="6A05A809" w14:textId="551FAEA5">
            <w:pPr>
              <w:rPr>
                <w:rFonts w:ascii="Century Gothic" w:hAnsi="Century Gothic"/>
                <w:sz w:val="20"/>
                <w:szCs w:val="20"/>
              </w:rPr>
            </w:pPr>
            <w:r w:rsidRPr="44512C4E">
              <w:rPr>
                <w:rFonts w:ascii="Century Gothic" w:hAnsi="Century Gothic"/>
                <w:sz w:val="20"/>
                <w:szCs w:val="20"/>
              </w:rPr>
              <w:t>Shan Islam,</w:t>
            </w:r>
            <w:r w:rsidRPr="44512C4E" w:rsidR="0B79E7B9">
              <w:rPr>
                <w:rFonts w:ascii="Century Gothic" w:hAnsi="Century Gothic"/>
                <w:sz w:val="20"/>
                <w:szCs w:val="20"/>
              </w:rPr>
              <w:t xml:space="preserve"> </w:t>
            </w:r>
            <w:proofErr w:type="spellStart"/>
            <w:r w:rsidRPr="44512C4E" w:rsidR="172FF66C">
              <w:rPr>
                <w:rFonts w:ascii="Century Gothic" w:hAnsi="Century Gothic"/>
                <w:color w:val="000000" w:themeColor="text1"/>
                <w:sz w:val="20"/>
                <w:szCs w:val="20"/>
              </w:rPr>
              <w:t>Charlynn</w:t>
            </w:r>
            <w:proofErr w:type="spellEnd"/>
            <w:r w:rsidRPr="44512C4E" w:rsidR="172FF66C">
              <w:rPr>
                <w:rFonts w:ascii="Century Gothic" w:hAnsi="Century Gothic"/>
                <w:color w:val="000000" w:themeColor="text1"/>
                <w:sz w:val="20"/>
                <w:szCs w:val="20"/>
              </w:rPr>
              <w:t xml:space="preserve"> </w:t>
            </w:r>
            <w:proofErr w:type="spellStart"/>
            <w:r w:rsidRPr="44512C4E" w:rsidR="172FF66C">
              <w:rPr>
                <w:rFonts w:ascii="Century Gothic" w:hAnsi="Century Gothic"/>
                <w:color w:val="000000" w:themeColor="text1"/>
                <w:sz w:val="20"/>
                <w:szCs w:val="20"/>
              </w:rPr>
              <w:t>Koranteng</w:t>
            </w:r>
            <w:proofErr w:type="spellEnd"/>
            <w:r w:rsidRPr="44512C4E" w:rsidR="172FF66C">
              <w:rPr>
                <w:rFonts w:ascii="Century Gothic" w:hAnsi="Century Gothic"/>
                <w:color w:val="000000" w:themeColor="text1"/>
                <w:sz w:val="20"/>
                <w:szCs w:val="20"/>
              </w:rPr>
              <w:t>, Michael Jones (online)</w:t>
            </w:r>
            <w:r w:rsidRPr="44512C4E" w:rsidR="59C2D7AA">
              <w:rPr>
                <w:rFonts w:ascii="Century Gothic" w:hAnsi="Century Gothic"/>
                <w:color w:val="000000" w:themeColor="text1"/>
                <w:sz w:val="20"/>
                <w:szCs w:val="20"/>
              </w:rPr>
              <w:t>, Lauren Edmunds</w:t>
            </w:r>
            <w:r w:rsidRPr="44512C4E" w:rsidR="0DCE1968">
              <w:rPr>
                <w:rFonts w:ascii="Century Gothic" w:hAnsi="Century Gothic"/>
                <w:color w:val="000000" w:themeColor="text1"/>
                <w:sz w:val="20"/>
                <w:szCs w:val="20"/>
              </w:rPr>
              <w:t>, Janet Smith</w:t>
            </w:r>
          </w:p>
        </w:tc>
      </w:tr>
      <w:tr w:rsidRPr="0070268B" w:rsidR="00E420F7" w:rsidTr="44512C4E" w14:paraId="43AEAA29" w14:textId="77777777">
        <w:trPr>
          <w:trHeight w:val="580"/>
        </w:trPr>
        <w:tc>
          <w:tcPr>
            <w:tcW w:w="2520" w:type="dxa"/>
          </w:tcPr>
          <w:p w:rsidRPr="0070268B" w:rsidR="00E420F7" w:rsidP="001F7DB0" w:rsidRDefault="00E420F7" w14:paraId="02E71600" w14:textId="77777777">
            <w:pPr>
              <w:rPr>
                <w:rFonts w:ascii="Century Gothic" w:hAnsi="Century Gothic"/>
                <w:b/>
                <w:sz w:val="20"/>
                <w:szCs w:val="20"/>
              </w:rPr>
            </w:pPr>
            <w:r w:rsidRPr="0070268B">
              <w:rPr>
                <w:rFonts w:ascii="Century Gothic" w:hAnsi="Century Gothic"/>
                <w:b/>
                <w:sz w:val="20"/>
                <w:szCs w:val="20"/>
              </w:rPr>
              <w:t>Attendance and Quoracy</w:t>
            </w:r>
          </w:p>
        </w:tc>
        <w:tc>
          <w:tcPr>
            <w:tcW w:w="7683" w:type="dxa"/>
            <w:shd w:val="clear" w:color="auto" w:fill="auto"/>
          </w:tcPr>
          <w:p w:rsidRPr="0070268B" w:rsidR="00E420F7" w:rsidP="006F2C15" w:rsidRDefault="74BBF325" w14:paraId="2C0FDB24" w14:textId="182D811E">
            <w:pPr>
              <w:ind w:left="2880" w:hanging="2880"/>
              <w:rPr>
                <w:rFonts w:ascii="Century Gothic" w:hAnsi="Century Gothic"/>
                <w:sz w:val="20"/>
                <w:szCs w:val="20"/>
              </w:rPr>
            </w:pPr>
            <w:r w:rsidRPr="44512C4E">
              <w:rPr>
                <w:rFonts w:ascii="Century Gothic" w:hAnsi="Century Gothic"/>
                <w:sz w:val="20"/>
                <w:szCs w:val="20"/>
              </w:rPr>
              <w:t xml:space="preserve">5 of a possible 6 attended.  </w:t>
            </w:r>
            <w:r w:rsidRPr="44512C4E" w:rsidR="7EA843D5">
              <w:rPr>
                <w:rFonts w:ascii="Century Gothic" w:hAnsi="Century Gothic"/>
                <w:sz w:val="20"/>
                <w:szCs w:val="20"/>
              </w:rPr>
              <w:t>Meeting Quorate</w:t>
            </w:r>
          </w:p>
        </w:tc>
      </w:tr>
      <w:tr w:rsidRPr="0070268B" w:rsidR="0042146D" w:rsidTr="44512C4E" w14:paraId="47897F1F" w14:textId="77777777">
        <w:trPr>
          <w:trHeight w:val="580"/>
        </w:trPr>
        <w:tc>
          <w:tcPr>
            <w:tcW w:w="2520" w:type="dxa"/>
          </w:tcPr>
          <w:p w:rsidRPr="0070268B" w:rsidR="0042146D" w:rsidP="00B01E3C" w:rsidRDefault="0042146D" w14:paraId="699459DD" w14:textId="50047A4D">
            <w:pPr>
              <w:rPr>
                <w:rFonts w:ascii="Century Gothic" w:hAnsi="Century Gothic"/>
                <w:b/>
                <w:sz w:val="20"/>
                <w:szCs w:val="20"/>
              </w:rPr>
            </w:pPr>
            <w:r w:rsidRPr="0070268B">
              <w:rPr>
                <w:rFonts w:ascii="Century Gothic" w:hAnsi="Century Gothic"/>
                <w:b/>
                <w:sz w:val="20"/>
                <w:szCs w:val="20"/>
              </w:rPr>
              <w:t>Officers</w:t>
            </w:r>
            <w:r w:rsidRPr="0070268B" w:rsidR="0016054A">
              <w:rPr>
                <w:rFonts w:ascii="Century Gothic" w:hAnsi="Century Gothic"/>
                <w:b/>
                <w:sz w:val="20"/>
                <w:szCs w:val="20"/>
              </w:rPr>
              <w:t xml:space="preserve"> and Attendees</w:t>
            </w:r>
          </w:p>
        </w:tc>
        <w:tc>
          <w:tcPr>
            <w:tcW w:w="7683" w:type="dxa"/>
            <w:shd w:val="clear" w:color="auto" w:fill="auto"/>
          </w:tcPr>
          <w:p w:rsidRPr="0070268B" w:rsidR="00655865" w:rsidP="00B15B07" w:rsidRDefault="00D27B29" w14:paraId="4CD6F3BC" w14:textId="330010DB">
            <w:pPr>
              <w:rPr>
                <w:rFonts w:ascii="Century Gothic" w:hAnsi="Century Gothic"/>
                <w:sz w:val="20"/>
                <w:szCs w:val="20"/>
              </w:rPr>
            </w:pPr>
            <w:r w:rsidRPr="0070268B">
              <w:rPr>
                <w:rFonts w:ascii="Century Gothic" w:hAnsi="Century Gothic"/>
                <w:sz w:val="20"/>
                <w:szCs w:val="20"/>
              </w:rPr>
              <w:t>Phil Hall</w:t>
            </w:r>
            <w:r w:rsidRPr="0070268B" w:rsidR="78E1C27A">
              <w:rPr>
                <w:rFonts w:ascii="Century Gothic" w:hAnsi="Century Gothic"/>
                <w:sz w:val="20"/>
                <w:szCs w:val="20"/>
              </w:rPr>
              <w:t xml:space="preserve"> </w:t>
            </w:r>
            <w:r w:rsidRPr="0070268B" w:rsidR="006D2A68">
              <w:rPr>
                <w:rFonts w:ascii="Century Gothic" w:hAnsi="Century Gothic"/>
                <w:sz w:val="20"/>
                <w:szCs w:val="20"/>
              </w:rPr>
              <w:t xml:space="preserve">– </w:t>
            </w:r>
            <w:r w:rsidRPr="0070268B" w:rsidR="09756D13">
              <w:rPr>
                <w:rFonts w:ascii="Century Gothic" w:hAnsi="Century Gothic"/>
                <w:sz w:val="20"/>
                <w:szCs w:val="20"/>
              </w:rPr>
              <w:t xml:space="preserve">Deputy </w:t>
            </w:r>
            <w:r w:rsidRPr="0070268B" w:rsidR="006D2A68">
              <w:rPr>
                <w:rFonts w:ascii="Century Gothic" w:hAnsi="Century Gothic"/>
                <w:sz w:val="20"/>
                <w:szCs w:val="20"/>
              </w:rPr>
              <w:t>Principal</w:t>
            </w:r>
            <w:r w:rsidRPr="0070268B" w:rsidR="2CD7913D">
              <w:rPr>
                <w:rFonts w:ascii="Century Gothic" w:hAnsi="Century Gothic"/>
                <w:sz w:val="20"/>
                <w:szCs w:val="20"/>
              </w:rPr>
              <w:t xml:space="preserve">, </w:t>
            </w:r>
            <w:r w:rsidRPr="0070268B" w:rsidR="00D13484">
              <w:rPr>
                <w:rFonts w:ascii="Century Gothic" w:hAnsi="Century Gothic"/>
                <w:sz w:val="20"/>
                <w:szCs w:val="20"/>
              </w:rPr>
              <w:t>Sixth Form</w:t>
            </w:r>
          </w:p>
          <w:p w:rsidRPr="0070268B" w:rsidR="00655865" w:rsidP="00B15B07" w:rsidRDefault="00D13484" w14:paraId="42CD3FA6" w14:textId="4945554D">
            <w:pPr>
              <w:rPr>
                <w:rFonts w:ascii="Century Gothic" w:hAnsi="Century Gothic"/>
                <w:sz w:val="20"/>
                <w:szCs w:val="20"/>
              </w:rPr>
            </w:pPr>
            <w:r w:rsidRPr="0070268B">
              <w:rPr>
                <w:rFonts w:ascii="Century Gothic" w:hAnsi="Century Gothic"/>
                <w:sz w:val="20"/>
                <w:szCs w:val="20"/>
              </w:rPr>
              <w:t xml:space="preserve">Ian Budge </w:t>
            </w:r>
            <w:r w:rsidRPr="0070268B" w:rsidR="006F2C15">
              <w:rPr>
                <w:rFonts w:ascii="Century Gothic" w:hAnsi="Century Gothic"/>
                <w:sz w:val="20"/>
                <w:szCs w:val="20"/>
              </w:rPr>
              <w:t xml:space="preserve">– </w:t>
            </w:r>
            <w:r w:rsidRPr="0070268B">
              <w:rPr>
                <w:rFonts w:ascii="Century Gothic" w:hAnsi="Century Gothic"/>
                <w:sz w:val="20"/>
                <w:szCs w:val="20"/>
              </w:rPr>
              <w:t xml:space="preserve">Deputy </w:t>
            </w:r>
            <w:r w:rsidRPr="0070268B" w:rsidR="006F2C15">
              <w:rPr>
                <w:rFonts w:ascii="Century Gothic" w:hAnsi="Century Gothic"/>
                <w:sz w:val="20"/>
                <w:szCs w:val="20"/>
              </w:rPr>
              <w:t>Principal</w:t>
            </w:r>
            <w:r w:rsidRPr="0070268B">
              <w:rPr>
                <w:rFonts w:ascii="Century Gothic" w:hAnsi="Century Gothic"/>
                <w:sz w:val="20"/>
                <w:szCs w:val="20"/>
              </w:rPr>
              <w:t>, Ardleigh Green</w:t>
            </w:r>
          </w:p>
          <w:p w:rsidRPr="0070268B" w:rsidR="00D83657" w:rsidP="00B15B07" w:rsidRDefault="00D83657" w14:paraId="74280294" w14:textId="26CDAD49">
            <w:pPr>
              <w:rPr>
                <w:rFonts w:ascii="Century Gothic" w:hAnsi="Century Gothic"/>
                <w:sz w:val="20"/>
                <w:szCs w:val="20"/>
              </w:rPr>
            </w:pPr>
            <w:r w:rsidRPr="0070268B">
              <w:rPr>
                <w:rFonts w:ascii="Century Gothic" w:hAnsi="Century Gothic"/>
                <w:sz w:val="20"/>
                <w:szCs w:val="20"/>
              </w:rPr>
              <w:t>Catherine Foley - Rainham</w:t>
            </w:r>
          </w:p>
          <w:p w:rsidRPr="0070268B" w:rsidR="00E10741" w:rsidP="00B15B07" w:rsidRDefault="00E10741" w14:paraId="6483B6D9" w14:textId="4B043A37">
            <w:pPr>
              <w:rPr>
                <w:rFonts w:ascii="Century Gothic" w:hAnsi="Century Gothic"/>
                <w:sz w:val="20"/>
                <w:szCs w:val="20"/>
              </w:rPr>
            </w:pPr>
            <w:r w:rsidRPr="0070268B">
              <w:rPr>
                <w:rFonts w:ascii="Century Gothic" w:hAnsi="Century Gothic"/>
                <w:sz w:val="20"/>
                <w:szCs w:val="20"/>
              </w:rPr>
              <w:t>Jamie Stevenson</w:t>
            </w:r>
            <w:r w:rsidRPr="0070268B" w:rsidR="000D53C8">
              <w:rPr>
                <w:rFonts w:ascii="Century Gothic" w:hAnsi="Century Gothic"/>
                <w:sz w:val="20"/>
                <w:szCs w:val="20"/>
              </w:rPr>
              <w:t xml:space="preserve"> - </w:t>
            </w:r>
            <w:r w:rsidRPr="0070268B" w:rsidR="000D53C8">
              <w:rPr>
                <w:rFonts w:ascii="Century Gothic" w:hAnsi="Century Gothic" w:cs="Segoe UI"/>
                <w:sz w:val="20"/>
                <w:szCs w:val="20"/>
                <w:shd w:val="clear" w:color="auto" w:fill="FFFFFF"/>
              </w:rPr>
              <w:t>Group Executive Director of Apprenticeships &amp; Business Development</w:t>
            </w:r>
          </w:p>
          <w:p w:rsidRPr="0070268B" w:rsidR="00CA5193" w:rsidP="00D27B29" w:rsidRDefault="00CA5193" w14:paraId="5A39BBE3" w14:textId="77777777">
            <w:pPr>
              <w:rPr>
                <w:rFonts w:ascii="Century Gothic" w:hAnsi="Century Gothic"/>
                <w:sz w:val="20"/>
                <w:szCs w:val="20"/>
              </w:rPr>
            </w:pPr>
          </w:p>
        </w:tc>
      </w:tr>
      <w:tr w:rsidRPr="0070268B" w:rsidR="0042146D" w:rsidTr="44512C4E" w14:paraId="42BAA08A" w14:textId="77777777">
        <w:trPr>
          <w:trHeight w:val="385"/>
        </w:trPr>
        <w:tc>
          <w:tcPr>
            <w:tcW w:w="2520" w:type="dxa"/>
          </w:tcPr>
          <w:p w:rsidRPr="0070268B" w:rsidR="0042146D" w:rsidP="00E420F7" w:rsidRDefault="001F7DB0" w14:paraId="5982D168" w14:textId="77777777">
            <w:pPr>
              <w:rPr>
                <w:rFonts w:ascii="Century Gothic" w:hAnsi="Century Gothic"/>
                <w:b/>
                <w:sz w:val="20"/>
                <w:szCs w:val="20"/>
              </w:rPr>
            </w:pPr>
            <w:r w:rsidRPr="0070268B">
              <w:rPr>
                <w:rFonts w:ascii="Century Gothic" w:hAnsi="Century Gothic"/>
                <w:b/>
                <w:sz w:val="20"/>
                <w:szCs w:val="20"/>
              </w:rPr>
              <w:t xml:space="preserve">Head </w:t>
            </w:r>
            <w:r w:rsidRPr="0070268B" w:rsidR="007D1BBE">
              <w:rPr>
                <w:rFonts w:ascii="Century Gothic" w:hAnsi="Century Gothic"/>
                <w:b/>
                <w:sz w:val="20"/>
                <w:szCs w:val="20"/>
              </w:rPr>
              <w:t>of Governance</w:t>
            </w:r>
            <w:r w:rsidRPr="0070268B" w:rsidR="00510D16">
              <w:rPr>
                <w:rFonts w:ascii="Century Gothic" w:hAnsi="Century Gothic"/>
                <w:b/>
                <w:sz w:val="20"/>
                <w:szCs w:val="20"/>
              </w:rPr>
              <w:t xml:space="preserve"> </w:t>
            </w:r>
            <w:r w:rsidRPr="0070268B" w:rsidR="00D23272">
              <w:rPr>
                <w:rFonts w:ascii="Century Gothic" w:hAnsi="Century Gothic"/>
                <w:b/>
                <w:sz w:val="20"/>
                <w:szCs w:val="20"/>
              </w:rPr>
              <w:t>- Havering</w:t>
            </w:r>
          </w:p>
        </w:tc>
        <w:tc>
          <w:tcPr>
            <w:tcW w:w="7683" w:type="dxa"/>
          </w:tcPr>
          <w:p w:rsidRPr="0070268B" w:rsidR="0042146D" w:rsidP="00B01E3C" w:rsidRDefault="00A16669" w14:paraId="5F5E70C5" w14:textId="75839ED7">
            <w:pPr>
              <w:rPr>
                <w:rFonts w:ascii="Century Gothic" w:hAnsi="Century Gothic"/>
                <w:sz w:val="20"/>
                <w:szCs w:val="20"/>
              </w:rPr>
            </w:pPr>
            <w:r w:rsidRPr="0070268B">
              <w:rPr>
                <w:rFonts w:ascii="Century Gothic" w:hAnsi="Century Gothic"/>
                <w:sz w:val="20"/>
                <w:szCs w:val="20"/>
              </w:rPr>
              <w:t xml:space="preserve">Elsa Wright covering for </w:t>
            </w:r>
            <w:r w:rsidRPr="0070268B" w:rsidR="001F7DB0">
              <w:rPr>
                <w:rFonts w:ascii="Century Gothic" w:hAnsi="Century Gothic"/>
                <w:sz w:val="20"/>
                <w:szCs w:val="20"/>
              </w:rPr>
              <w:t>Cathy Horne</w:t>
            </w:r>
          </w:p>
        </w:tc>
      </w:tr>
    </w:tbl>
    <w:p w:rsidRPr="0070268B" w:rsidR="00002C9D" w:rsidP="0042146D" w:rsidRDefault="00002C9D" w14:paraId="41C8F396" w14:textId="77777777">
      <w:pPr>
        <w:pStyle w:val="Default"/>
        <w:rPr>
          <w:rFonts w:ascii="Century Gothic" w:hAnsi="Century Gothic" w:cs="Arial"/>
          <w:sz w:val="20"/>
          <w:szCs w:val="20"/>
        </w:rPr>
      </w:pPr>
    </w:p>
    <w:tbl>
      <w:tblPr>
        <w:tblW w:w="1020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5"/>
        <w:gridCol w:w="9072"/>
      </w:tblGrid>
      <w:tr w:rsidRPr="0070268B" w:rsidR="002E41C2" w:rsidTr="7D7AF238" w14:paraId="5D384593" w14:textId="77777777">
        <w:trPr>
          <w:trHeight w:val="485"/>
          <w:tblHeader/>
        </w:trPr>
        <w:tc>
          <w:tcPr>
            <w:tcW w:w="1135" w:type="dxa"/>
            <w:tcMar/>
          </w:tcPr>
          <w:p w:rsidRPr="0070268B" w:rsidR="002E41C2" w:rsidP="00B01E3C" w:rsidRDefault="00C652AD" w14:paraId="67EE0EB1" w14:textId="77777777">
            <w:pPr>
              <w:jc w:val="center"/>
              <w:rPr>
                <w:rFonts w:ascii="Century Gothic" w:hAnsi="Century Gothic"/>
                <w:b/>
                <w:sz w:val="20"/>
                <w:szCs w:val="20"/>
              </w:rPr>
            </w:pPr>
            <w:r w:rsidRPr="0070268B">
              <w:rPr>
                <w:rFonts w:ascii="Century Gothic" w:hAnsi="Century Gothic"/>
                <w:b/>
                <w:sz w:val="20"/>
                <w:szCs w:val="20"/>
              </w:rPr>
              <w:t>Minute Ref</w:t>
            </w:r>
          </w:p>
        </w:tc>
        <w:tc>
          <w:tcPr>
            <w:tcW w:w="9072" w:type="dxa"/>
            <w:tcMar/>
            <w:vAlign w:val="center"/>
          </w:tcPr>
          <w:p w:rsidRPr="0070268B" w:rsidR="002E41C2" w:rsidP="00B01E3C" w:rsidRDefault="002E41C2" w14:paraId="07C28684" w14:textId="77777777">
            <w:pPr>
              <w:rPr>
                <w:rFonts w:ascii="Century Gothic" w:hAnsi="Century Gothic"/>
                <w:b/>
                <w:sz w:val="20"/>
                <w:szCs w:val="20"/>
              </w:rPr>
            </w:pPr>
            <w:r w:rsidRPr="0070268B">
              <w:rPr>
                <w:rFonts w:ascii="Century Gothic" w:hAnsi="Century Gothic"/>
                <w:b/>
                <w:sz w:val="20"/>
                <w:szCs w:val="20"/>
              </w:rPr>
              <w:t>Item of business</w:t>
            </w:r>
          </w:p>
        </w:tc>
      </w:tr>
      <w:tr w:rsidRPr="0070268B" w:rsidR="009250F8" w:rsidTr="7D7AF238" w14:paraId="132C7A20" w14:textId="77777777">
        <w:trPr>
          <w:trHeight w:val="541"/>
        </w:trPr>
        <w:tc>
          <w:tcPr>
            <w:tcW w:w="10207" w:type="dxa"/>
            <w:gridSpan w:val="2"/>
            <w:tcBorders>
              <w:top w:val="single" w:color="auto" w:sz="4" w:space="0"/>
              <w:bottom w:val="single" w:color="auto" w:sz="4" w:space="0"/>
            </w:tcBorders>
            <w:shd w:val="clear" w:color="auto" w:fill="DCDCDC"/>
            <w:tcMar/>
            <w:vAlign w:val="center"/>
          </w:tcPr>
          <w:p w:rsidRPr="0070268B" w:rsidR="009250F8" w:rsidP="009250F8" w:rsidRDefault="009250F8" w14:paraId="2140C3E4" w14:textId="77777777">
            <w:pPr>
              <w:spacing w:line="312" w:lineRule="auto"/>
              <w:ind w:left="720" w:right="29" w:hanging="720"/>
              <w:jc w:val="center"/>
              <w:rPr>
                <w:rFonts w:ascii="Century Gothic" w:hAnsi="Century Gothic"/>
                <w:sz w:val="20"/>
                <w:szCs w:val="20"/>
              </w:rPr>
            </w:pPr>
            <w:r w:rsidRPr="0070268B">
              <w:rPr>
                <w:rFonts w:ascii="Century Gothic" w:hAnsi="Century Gothic"/>
                <w:b/>
                <w:sz w:val="20"/>
                <w:szCs w:val="20"/>
              </w:rPr>
              <w:t>PROCEDURAL MATTERS</w:t>
            </w:r>
          </w:p>
        </w:tc>
      </w:tr>
      <w:tr w:rsidRPr="0070268B" w:rsidR="002E41C2" w:rsidTr="7D7AF238" w14:paraId="2E1FC8A2" w14:textId="77777777">
        <w:trPr>
          <w:trHeight w:val="393"/>
        </w:trPr>
        <w:tc>
          <w:tcPr>
            <w:tcW w:w="1135" w:type="dxa"/>
            <w:tcBorders>
              <w:bottom w:val="nil"/>
            </w:tcBorders>
            <w:tcMar/>
          </w:tcPr>
          <w:p w:rsidRPr="0070268B" w:rsidR="002E41C2" w:rsidP="006F2C15" w:rsidRDefault="1D667ED8" w14:paraId="61EA8825" w14:textId="0F91BAC7">
            <w:pPr>
              <w:rPr>
                <w:rFonts w:ascii="Century Gothic" w:hAnsi="Century Gothic"/>
                <w:sz w:val="20"/>
                <w:szCs w:val="20"/>
              </w:rPr>
            </w:pPr>
            <w:r w:rsidRPr="44512C4E">
              <w:rPr>
                <w:rFonts w:ascii="Century Gothic" w:hAnsi="Century Gothic"/>
                <w:sz w:val="20"/>
                <w:szCs w:val="20"/>
              </w:rPr>
              <w:t>LB/</w:t>
            </w:r>
            <w:r w:rsidRPr="44512C4E" w:rsidR="0C56D4E7">
              <w:rPr>
                <w:rFonts w:ascii="Century Gothic" w:hAnsi="Century Gothic"/>
                <w:sz w:val="20"/>
                <w:szCs w:val="20"/>
              </w:rPr>
              <w:t>2</w:t>
            </w:r>
            <w:r w:rsidRPr="44512C4E" w:rsidR="33A8DD4F">
              <w:rPr>
                <w:rFonts w:ascii="Century Gothic" w:hAnsi="Century Gothic"/>
                <w:sz w:val="20"/>
                <w:szCs w:val="20"/>
              </w:rPr>
              <w:t>2/17</w:t>
            </w:r>
          </w:p>
        </w:tc>
        <w:tc>
          <w:tcPr>
            <w:tcW w:w="9072" w:type="dxa"/>
            <w:tcBorders>
              <w:bottom w:val="nil"/>
            </w:tcBorders>
            <w:tcMar/>
          </w:tcPr>
          <w:p w:rsidRPr="0070268B" w:rsidR="00BB6C98" w:rsidP="00723397" w:rsidRDefault="46CED587" w14:paraId="6DA5F803" w14:textId="77777777">
            <w:pPr>
              <w:rPr>
                <w:rFonts w:ascii="Century Gothic" w:hAnsi="Century Gothic"/>
                <w:b/>
                <w:sz w:val="20"/>
                <w:szCs w:val="20"/>
              </w:rPr>
            </w:pPr>
            <w:r w:rsidRPr="0070268B">
              <w:rPr>
                <w:rFonts w:ascii="Century Gothic" w:hAnsi="Century Gothic"/>
                <w:b/>
                <w:sz w:val="20"/>
                <w:szCs w:val="20"/>
              </w:rPr>
              <w:t>Welcome and opening remarks</w:t>
            </w:r>
          </w:p>
          <w:p w:rsidRPr="0070268B" w:rsidR="00A16669" w:rsidP="00A16669" w:rsidRDefault="19082F05" w14:paraId="1E522841" w14:textId="34D442D7">
            <w:pPr>
              <w:rPr>
                <w:rFonts w:ascii="Century Gothic" w:hAnsi="Century Gothic"/>
                <w:sz w:val="20"/>
                <w:szCs w:val="20"/>
              </w:rPr>
            </w:pPr>
            <w:r w:rsidRPr="44512C4E">
              <w:rPr>
                <w:rFonts w:ascii="Century Gothic" w:hAnsi="Century Gothic"/>
                <w:sz w:val="20"/>
                <w:szCs w:val="20"/>
              </w:rPr>
              <w:t>The Chair welcomed</w:t>
            </w:r>
            <w:r w:rsidRPr="44512C4E" w:rsidR="095A8355">
              <w:rPr>
                <w:rFonts w:ascii="Century Gothic" w:hAnsi="Century Gothic"/>
                <w:sz w:val="20"/>
                <w:szCs w:val="20"/>
              </w:rPr>
              <w:t xml:space="preserve"> </w:t>
            </w:r>
            <w:r w:rsidRPr="44512C4E">
              <w:rPr>
                <w:rFonts w:ascii="Century Gothic" w:hAnsi="Century Gothic"/>
                <w:sz w:val="20"/>
                <w:szCs w:val="20"/>
              </w:rPr>
              <w:t>Members to the meeting</w:t>
            </w:r>
            <w:r w:rsidRPr="44512C4E" w:rsidR="13D9C017">
              <w:rPr>
                <w:rFonts w:ascii="Century Gothic" w:hAnsi="Century Gothic"/>
                <w:sz w:val="20"/>
                <w:szCs w:val="20"/>
              </w:rPr>
              <w:t xml:space="preserve">, </w:t>
            </w:r>
            <w:r w:rsidRPr="44512C4E" w:rsidR="095A8355">
              <w:rPr>
                <w:rFonts w:ascii="Century Gothic" w:hAnsi="Century Gothic"/>
                <w:sz w:val="20"/>
                <w:szCs w:val="20"/>
              </w:rPr>
              <w:t>explain</w:t>
            </w:r>
            <w:r w:rsidRPr="44512C4E" w:rsidR="13D9C017">
              <w:rPr>
                <w:rFonts w:ascii="Century Gothic" w:hAnsi="Century Gothic"/>
                <w:sz w:val="20"/>
                <w:szCs w:val="20"/>
              </w:rPr>
              <w:t>ing</w:t>
            </w:r>
            <w:r w:rsidRPr="44512C4E" w:rsidR="095A8355">
              <w:rPr>
                <w:rFonts w:ascii="Century Gothic" w:hAnsi="Century Gothic"/>
                <w:sz w:val="20"/>
                <w:szCs w:val="20"/>
              </w:rPr>
              <w:t xml:space="preserve"> that </w:t>
            </w:r>
            <w:r w:rsidRPr="44512C4E" w:rsidR="0B79E7B9">
              <w:rPr>
                <w:rFonts w:ascii="Century Gothic" w:hAnsi="Century Gothic"/>
                <w:sz w:val="20"/>
                <w:szCs w:val="20"/>
              </w:rPr>
              <w:t>Lauren</w:t>
            </w:r>
            <w:r w:rsidRPr="44512C4E" w:rsidR="13D9C017">
              <w:rPr>
                <w:rFonts w:ascii="Century Gothic" w:hAnsi="Century Gothic"/>
                <w:sz w:val="20"/>
                <w:szCs w:val="20"/>
              </w:rPr>
              <w:t xml:space="preserve"> </w:t>
            </w:r>
            <w:r w:rsidRPr="44512C4E" w:rsidR="095A8355">
              <w:rPr>
                <w:rFonts w:ascii="Century Gothic" w:hAnsi="Century Gothic"/>
                <w:sz w:val="20"/>
                <w:szCs w:val="20"/>
              </w:rPr>
              <w:t xml:space="preserve">was joining for the first time </w:t>
            </w:r>
            <w:r w:rsidRPr="44512C4E" w:rsidR="0B79E7B9">
              <w:rPr>
                <w:rFonts w:ascii="Century Gothic" w:hAnsi="Century Gothic"/>
                <w:sz w:val="20"/>
                <w:szCs w:val="20"/>
              </w:rPr>
              <w:t xml:space="preserve">as a guest and was due to be appointed by the Corporation shortly.  </w:t>
            </w:r>
            <w:r w:rsidRPr="44512C4E" w:rsidR="0F8DD8FA">
              <w:rPr>
                <w:rFonts w:ascii="Century Gothic" w:hAnsi="Century Gothic"/>
                <w:sz w:val="20"/>
                <w:szCs w:val="20"/>
              </w:rPr>
              <w:t>He thanked Michael for joining online</w:t>
            </w:r>
            <w:r w:rsidRPr="44512C4E" w:rsidR="71A12D17">
              <w:rPr>
                <w:rFonts w:ascii="Century Gothic" w:hAnsi="Century Gothic"/>
                <w:sz w:val="20"/>
                <w:szCs w:val="20"/>
              </w:rPr>
              <w:t>.</w:t>
            </w:r>
          </w:p>
          <w:p w:rsidRPr="009B0905" w:rsidR="00761323" w:rsidP="79D3B95E" w:rsidRDefault="00761323" w14:paraId="72A3D3EC" w14:textId="5F8288D3">
            <w:pPr>
              <w:rPr>
                <w:rFonts w:ascii="Century Gothic" w:hAnsi="Century Gothic"/>
                <w:sz w:val="12"/>
                <w:szCs w:val="12"/>
              </w:rPr>
            </w:pPr>
          </w:p>
        </w:tc>
      </w:tr>
      <w:tr w:rsidRPr="0070268B" w:rsidR="44610024" w:rsidTr="7D7AF238" w14:paraId="4B644219" w14:textId="77777777">
        <w:trPr>
          <w:trHeight w:val="555"/>
        </w:trPr>
        <w:tc>
          <w:tcPr>
            <w:tcW w:w="1135" w:type="dxa"/>
            <w:tcMar/>
          </w:tcPr>
          <w:p w:rsidRPr="0070268B" w:rsidR="6EE875FB" w:rsidP="44610024" w:rsidRDefault="4C1021FD" w14:paraId="54BC39EF" w14:textId="28D9DB60">
            <w:pPr>
              <w:rPr>
                <w:rFonts w:ascii="Century Gothic" w:hAnsi="Century Gothic"/>
                <w:sz w:val="20"/>
                <w:szCs w:val="20"/>
              </w:rPr>
            </w:pPr>
            <w:r w:rsidRPr="44512C4E">
              <w:rPr>
                <w:rFonts w:ascii="Century Gothic" w:hAnsi="Century Gothic"/>
                <w:sz w:val="20"/>
                <w:szCs w:val="20"/>
              </w:rPr>
              <w:t>LB/</w:t>
            </w:r>
            <w:r w:rsidRPr="44512C4E" w:rsidR="5A59B000">
              <w:rPr>
                <w:rFonts w:ascii="Century Gothic" w:hAnsi="Century Gothic"/>
                <w:sz w:val="20"/>
                <w:szCs w:val="20"/>
              </w:rPr>
              <w:t>22/18</w:t>
            </w:r>
          </w:p>
        </w:tc>
        <w:tc>
          <w:tcPr>
            <w:tcW w:w="9072" w:type="dxa"/>
            <w:tcMar/>
          </w:tcPr>
          <w:p w:rsidRPr="0070268B" w:rsidR="6EE875FB" w:rsidP="44610024" w:rsidRDefault="6EE875FB" w14:paraId="278923A6" w14:textId="35380EB0">
            <w:pPr>
              <w:rPr>
                <w:rFonts w:ascii="Century Gothic" w:hAnsi="Century Gothic"/>
                <w:b/>
                <w:bCs/>
                <w:sz w:val="20"/>
                <w:szCs w:val="20"/>
              </w:rPr>
            </w:pPr>
            <w:r w:rsidRPr="0070268B">
              <w:rPr>
                <w:rFonts w:ascii="Century Gothic" w:hAnsi="Century Gothic"/>
                <w:b/>
                <w:bCs/>
                <w:sz w:val="20"/>
                <w:szCs w:val="20"/>
              </w:rPr>
              <w:t>Apologies for absence</w:t>
            </w:r>
          </w:p>
          <w:p w:rsidRPr="0070268B" w:rsidR="6EE875FB" w:rsidP="44610024" w:rsidRDefault="6EE875FB" w14:paraId="52AD6B87" w14:textId="5390FFFE">
            <w:pPr>
              <w:rPr>
                <w:rFonts w:ascii="Century Gothic" w:hAnsi="Century Gothic"/>
                <w:b/>
                <w:bCs/>
                <w:sz w:val="20"/>
                <w:szCs w:val="20"/>
              </w:rPr>
            </w:pPr>
            <w:r w:rsidRPr="0070268B">
              <w:rPr>
                <w:rFonts w:ascii="Century Gothic" w:hAnsi="Century Gothic"/>
                <w:sz w:val="20"/>
                <w:szCs w:val="20"/>
              </w:rPr>
              <w:t xml:space="preserve">Apologies were received from </w:t>
            </w:r>
            <w:r w:rsidRPr="0070268B" w:rsidR="00A16669">
              <w:rPr>
                <w:rFonts w:ascii="Century Gothic" w:hAnsi="Century Gothic"/>
                <w:sz w:val="20"/>
                <w:szCs w:val="20"/>
              </w:rPr>
              <w:t>Cathy Horne</w:t>
            </w:r>
            <w:r w:rsidRPr="0070268B" w:rsidR="00BC0B54">
              <w:rPr>
                <w:rFonts w:ascii="Century Gothic" w:hAnsi="Century Gothic"/>
                <w:sz w:val="20"/>
                <w:szCs w:val="20"/>
              </w:rPr>
              <w:t xml:space="preserve"> and </w:t>
            </w:r>
            <w:r w:rsidRPr="0070268B" w:rsidR="00BC0B54">
              <w:rPr>
                <w:rFonts w:ascii="Century Gothic" w:hAnsi="Century Gothic"/>
                <w:color w:val="000000"/>
                <w:sz w:val="20"/>
                <w:szCs w:val="20"/>
              </w:rPr>
              <w:t>Sam Chilton-Cox</w:t>
            </w:r>
          </w:p>
          <w:p w:rsidRPr="009B0905" w:rsidR="44610024" w:rsidP="44610024" w:rsidRDefault="44610024" w14:paraId="639F221F" w14:textId="7A766863">
            <w:pPr>
              <w:rPr>
                <w:rFonts w:ascii="Century Gothic" w:hAnsi="Century Gothic"/>
                <w:sz w:val="12"/>
                <w:szCs w:val="12"/>
              </w:rPr>
            </w:pPr>
          </w:p>
        </w:tc>
      </w:tr>
      <w:tr w:rsidRPr="0070268B" w:rsidR="008710E2" w:rsidTr="7D7AF238" w14:paraId="33EC17DC" w14:textId="77777777">
        <w:trPr>
          <w:trHeight w:val="555"/>
        </w:trPr>
        <w:tc>
          <w:tcPr>
            <w:tcW w:w="1135" w:type="dxa"/>
            <w:tcMar/>
          </w:tcPr>
          <w:p w:rsidRPr="0070268B" w:rsidR="008710E2" w:rsidP="006F2C15" w:rsidRDefault="10099F55" w14:paraId="39A0A4E6" w14:textId="2750BAAF">
            <w:pPr>
              <w:rPr>
                <w:rFonts w:ascii="Century Gothic" w:hAnsi="Century Gothic"/>
                <w:sz w:val="20"/>
                <w:szCs w:val="20"/>
              </w:rPr>
            </w:pPr>
            <w:r w:rsidRPr="44512C4E">
              <w:rPr>
                <w:rFonts w:ascii="Century Gothic" w:hAnsi="Century Gothic"/>
                <w:sz w:val="20"/>
                <w:szCs w:val="20"/>
              </w:rPr>
              <w:t>LB/</w:t>
            </w:r>
            <w:r w:rsidRPr="44512C4E" w:rsidR="78465A94">
              <w:rPr>
                <w:rFonts w:ascii="Century Gothic" w:hAnsi="Century Gothic"/>
                <w:sz w:val="20"/>
                <w:szCs w:val="20"/>
              </w:rPr>
              <w:t>22/19</w:t>
            </w:r>
          </w:p>
        </w:tc>
        <w:tc>
          <w:tcPr>
            <w:tcW w:w="9072" w:type="dxa"/>
            <w:tcMar/>
          </w:tcPr>
          <w:p w:rsidRPr="0070268B" w:rsidR="008710E2" w:rsidP="00CC543A" w:rsidRDefault="008710E2" w14:paraId="787952F7" w14:textId="05075359">
            <w:pPr>
              <w:rPr>
                <w:rFonts w:ascii="Century Gothic" w:hAnsi="Century Gothic"/>
                <w:b/>
                <w:sz w:val="20"/>
                <w:szCs w:val="20"/>
              </w:rPr>
            </w:pPr>
            <w:r w:rsidRPr="0070268B">
              <w:rPr>
                <w:rFonts w:ascii="Century Gothic" w:hAnsi="Century Gothic"/>
                <w:b/>
                <w:sz w:val="20"/>
                <w:szCs w:val="20"/>
              </w:rPr>
              <w:t>Declarations of Interest</w:t>
            </w:r>
          </w:p>
          <w:p w:rsidRPr="0070268B" w:rsidR="00E10612" w:rsidP="00CC543A" w:rsidRDefault="00D13484" w14:paraId="56897BD3" w14:textId="7618C1A6">
            <w:pPr>
              <w:rPr>
                <w:rFonts w:ascii="Century Gothic" w:hAnsi="Century Gothic"/>
                <w:sz w:val="20"/>
                <w:szCs w:val="20"/>
              </w:rPr>
            </w:pPr>
            <w:r w:rsidRPr="0070268B">
              <w:rPr>
                <w:rFonts w:ascii="Century Gothic" w:hAnsi="Century Gothic"/>
                <w:sz w:val="20"/>
                <w:szCs w:val="20"/>
              </w:rPr>
              <w:t>There were no declarations of interest</w:t>
            </w:r>
            <w:r w:rsidRPr="0070268B" w:rsidR="00E10612">
              <w:rPr>
                <w:rFonts w:ascii="Century Gothic" w:hAnsi="Century Gothic"/>
                <w:sz w:val="20"/>
                <w:szCs w:val="20"/>
              </w:rPr>
              <w:t>.</w:t>
            </w:r>
          </w:p>
          <w:p w:rsidRPr="009B0905" w:rsidR="008710E2" w:rsidP="00CC543A" w:rsidRDefault="008710E2" w14:paraId="62E2DAAD" w14:textId="24CC8EA8">
            <w:pPr>
              <w:rPr>
                <w:rFonts w:ascii="Century Gothic" w:hAnsi="Century Gothic"/>
                <w:sz w:val="12"/>
                <w:szCs w:val="12"/>
              </w:rPr>
            </w:pPr>
          </w:p>
        </w:tc>
      </w:tr>
      <w:tr w:rsidRPr="0070268B" w:rsidR="006F67B3" w:rsidTr="7D7AF238" w14:paraId="05E2E999" w14:textId="77777777">
        <w:trPr>
          <w:trHeight w:val="555"/>
        </w:trPr>
        <w:tc>
          <w:tcPr>
            <w:tcW w:w="1135" w:type="dxa"/>
            <w:tcMar/>
          </w:tcPr>
          <w:p w:rsidRPr="0070268B" w:rsidR="006F67B3" w:rsidP="00564550" w:rsidRDefault="728AA0EC" w14:paraId="0F5A4E76" w14:textId="343B7CC1">
            <w:pPr>
              <w:rPr>
                <w:rFonts w:ascii="Century Gothic" w:hAnsi="Century Gothic"/>
                <w:sz w:val="20"/>
                <w:szCs w:val="20"/>
              </w:rPr>
            </w:pPr>
            <w:r w:rsidRPr="44512C4E">
              <w:rPr>
                <w:rFonts w:ascii="Century Gothic" w:hAnsi="Century Gothic"/>
                <w:sz w:val="20"/>
                <w:szCs w:val="20"/>
              </w:rPr>
              <w:t>LB</w:t>
            </w:r>
            <w:r w:rsidRPr="44512C4E" w:rsidR="10AEFC19">
              <w:rPr>
                <w:rFonts w:ascii="Century Gothic" w:hAnsi="Century Gothic"/>
                <w:sz w:val="20"/>
                <w:szCs w:val="20"/>
              </w:rPr>
              <w:t>/22/20</w:t>
            </w:r>
          </w:p>
        </w:tc>
        <w:tc>
          <w:tcPr>
            <w:tcW w:w="9072" w:type="dxa"/>
            <w:tcMar/>
          </w:tcPr>
          <w:p w:rsidRPr="0070268B" w:rsidR="006F67B3" w:rsidP="44512C4E" w:rsidRDefault="46019460" w14:paraId="38A72B92" w14:textId="459ADEA0">
            <w:pPr>
              <w:rPr>
                <w:rFonts w:ascii="Century Gothic" w:hAnsi="Century Gothic"/>
                <w:b/>
                <w:bCs/>
                <w:sz w:val="20"/>
                <w:szCs w:val="20"/>
              </w:rPr>
            </w:pPr>
            <w:r w:rsidRPr="44512C4E">
              <w:rPr>
                <w:rFonts w:ascii="Century Gothic" w:hAnsi="Century Gothic"/>
                <w:b/>
                <w:bCs/>
                <w:sz w:val="20"/>
                <w:szCs w:val="20"/>
              </w:rPr>
              <w:t xml:space="preserve">Minutes of the </w:t>
            </w:r>
            <w:r w:rsidRPr="44512C4E" w:rsidR="2C61E043">
              <w:rPr>
                <w:rFonts w:ascii="Century Gothic" w:hAnsi="Century Gothic"/>
                <w:b/>
                <w:bCs/>
                <w:sz w:val="20"/>
                <w:szCs w:val="20"/>
              </w:rPr>
              <w:t>Havering Local</w:t>
            </w:r>
            <w:r w:rsidRPr="44512C4E">
              <w:rPr>
                <w:rFonts w:ascii="Century Gothic" w:hAnsi="Century Gothic"/>
                <w:b/>
                <w:bCs/>
                <w:sz w:val="20"/>
                <w:szCs w:val="20"/>
              </w:rPr>
              <w:t xml:space="preserve"> Board held on</w:t>
            </w:r>
            <w:r w:rsidRPr="44512C4E" w:rsidR="17922C86">
              <w:rPr>
                <w:rFonts w:ascii="Century Gothic" w:hAnsi="Century Gothic"/>
                <w:b/>
                <w:bCs/>
                <w:sz w:val="20"/>
                <w:szCs w:val="20"/>
              </w:rPr>
              <w:t xml:space="preserve"> </w:t>
            </w:r>
            <w:r w:rsidRPr="44512C4E" w:rsidR="106C84BD">
              <w:rPr>
                <w:rFonts w:ascii="Century Gothic" w:hAnsi="Century Gothic"/>
                <w:b/>
                <w:bCs/>
                <w:sz w:val="20"/>
                <w:szCs w:val="20"/>
              </w:rPr>
              <w:t>1</w:t>
            </w:r>
            <w:r w:rsidRPr="44512C4E" w:rsidR="3F9DE4FA">
              <w:rPr>
                <w:rFonts w:ascii="Century Gothic" w:hAnsi="Century Gothic"/>
                <w:b/>
                <w:bCs/>
                <w:sz w:val="20"/>
                <w:szCs w:val="20"/>
              </w:rPr>
              <w:t>st</w:t>
            </w:r>
            <w:r w:rsidRPr="44512C4E" w:rsidR="106C84BD">
              <w:rPr>
                <w:rFonts w:ascii="Century Gothic" w:hAnsi="Century Gothic"/>
                <w:b/>
                <w:bCs/>
                <w:sz w:val="20"/>
                <w:szCs w:val="20"/>
              </w:rPr>
              <w:t xml:space="preserve"> March</w:t>
            </w:r>
            <w:r w:rsidRPr="44512C4E" w:rsidR="46181258">
              <w:rPr>
                <w:rFonts w:ascii="Century Gothic" w:hAnsi="Century Gothic"/>
                <w:b/>
                <w:bCs/>
                <w:sz w:val="20"/>
                <w:szCs w:val="20"/>
              </w:rPr>
              <w:t xml:space="preserve"> 2022</w:t>
            </w:r>
          </w:p>
          <w:p w:rsidRPr="0070268B" w:rsidR="00753B60" w:rsidP="44512C4E" w:rsidRDefault="7391F051" w14:paraId="267F7BE8" w14:textId="195009C4">
            <w:pPr>
              <w:rPr>
                <w:rFonts w:ascii="Century Gothic" w:hAnsi="Century Gothic"/>
                <w:i/>
                <w:iCs/>
                <w:sz w:val="20"/>
                <w:szCs w:val="20"/>
              </w:rPr>
            </w:pPr>
            <w:r w:rsidRPr="44512C4E">
              <w:rPr>
                <w:rFonts w:ascii="Century Gothic" w:hAnsi="Century Gothic"/>
                <w:i/>
                <w:iCs/>
                <w:sz w:val="20"/>
                <w:szCs w:val="20"/>
              </w:rPr>
              <w:t xml:space="preserve">Paper: Minutes of the Havering Local Board – </w:t>
            </w:r>
            <w:r w:rsidRPr="44512C4E" w:rsidR="106C84BD">
              <w:rPr>
                <w:rFonts w:ascii="Century Gothic" w:hAnsi="Century Gothic"/>
                <w:i/>
                <w:iCs/>
                <w:sz w:val="20"/>
                <w:szCs w:val="20"/>
              </w:rPr>
              <w:t>1</w:t>
            </w:r>
            <w:r w:rsidRPr="44512C4E" w:rsidR="0B7AF384">
              <w:rPr>
                <w:rFonts w:ascii="Century Gothic" w:hAnsi="Century Gothic"/>
                <w:i/>
                <w:iCs/>
                <w:sz w:val="20"/>
                <w:szCs w:val="20"/>
              </w:rPr>
              <w:t>st</w:t>
            </w:r>
            <w:r w:rsidRPr="44512C4E" w:rsidR="106C84BD">
              <w:rPr>
                <w:rFonts w:ascii="Century Gothic" w:hAnsi="Century Gothic"/>
                <w:i/>
                <w:iCs/>
                <w:sz w:val="20"/>
                <w:szCs w:val="20"/>
              </w:rPr>
              <w:t xml:space="preserve"> March 2022</w:t>
            </w:r>
          </w:p>
          <w:p w:rsidRPr="009B0905" w:rsidR="00753B60" w:rsidP="72C419D7" w:rsidRDefault="00753B60" w14:paraId="6E5D2752" w14:textId="77777777">
            <w:pPr>
              <w:rPr>
                <w:rFonts w:ascii="Century Gothic" w:hAnsi="Century Gothic"/>
                <w:i/>
                <w:sz w:val="12"/>
                <w:szCs w:val="12"/>
              </w:rPr>
            </w:pPr>
          </w:p>
          <w:p w:rsidRPr="0070268B" w:rsidR="006F67B3" w:rsidP="44610024" w:rsidRDefault="006F67B3" w14:paraId="58B73C1B" w14:textId="4F12CA72">
            <w:pPr>
              <w:rPr>
                <w:rFonts w:ascii="Century Gothic" w:hAnsi="Century Gothic"/>
                <w:i/>
                <w:iCs/>
                <w:sz w:val="20"/>
                <w:szCs w:val="20"/>
              </w:rPr>
            </w:pPr>
            <w:r w:rsidRPr="0070268B">
              <w:rPr>
                <w:rFonts w:ascii="Century Gothic" w:hAnsi="Century Gothic"/>
                <w:sz w:val="20"/>
                <w:szCs w:val="20"/>
              </w:rPr>
              <w:t xml:space="preserve">The minutes were </w:t>
            </w:r>
            <w:r w:rsidRPr="0070268B" w:rsidR="0410B992">
              <w:rPr>
                <w:rFonts w:ascii="Century Gothic" w:hAnsi="Century Gothic"/>
                <w:sz w:val="20"/>
                <w:szCs w:val="20"/>
              </w:rPr>
              <w:t>approved</w:t>
            </w:r>
            <w:r w:rsidRPr="0070268B" w:rsidR="00D13484">
              <w:rPr>
                <w:rFonts w:ascii="Century Gothic" w:hAnsi="Century Gothic"/>
                <w:sz w:val="20"/>
                <w:szCs w:val="20"/>
              </w:rPr>
              <w:t xml:space="preserve"> and would </w:t>
            </w:r>
            <w:r w:rsidRPr="0070268B" w:rsidR="00260A3E">
              <w:rPr>
                <w:rFonts w:ascii="Century Gothic" w:hAnsi="Century Gothic"/>
                <w:sz w:val="20"/>
                <w:szCs w:val="20"/>
              </w:rPr>
              <w:t xml:space="preserve">be </w:t>
            </w:r>
            <w:r w:rsidRPr="0070268B">
              <w:rPr>
                <w:rFonts w:ascii="Century Gothic" w:hAnsi="Century Gothic"/>
                <w:sz w:val="20"/>
                <w:szCs w:val="20"/>
              </w:rPr>
              <w:t>signed by the Chair</w:t>
            </w:r>
            <w:r w:rsidRPr="0070268B" w:rsidR="00260A3E">
              <w:rPr>
                <w:rFonts w:ascii="Century Gothic" w:hAnsi="Century Gothic"/>
                <w:sz w:val="20"/>
                <w:szCs w:val="20"/>
              </w:rPr>
              <w:t xml:space="preserve"> </w:t>
            </w:r>
            <w:r w:rsidRPr="0070268B">
              <w:rPr>
                <w:rFonts w:ascii="Century Gothic" w:hAnsi="Century Gothic"/>
                <w:sz w:val="20"/>
                <w:szCs w:val="20"/>
              </w:rPr>
              <w:t>as a true and accurate record of the meeting.</w:t>
            </w:r>
            <w:r w:rsidRPr="0070268B">
              <w:rPr>
                <w:rFonts w:ascii="Century Gothic" w:hAnsi="Century Gothic" w:cs="Century Gothic"/>
                <w:sz w:val="20"/>
                <w:szCs w:val="20"/>
              </w:rPr>
              <w:t xml:space="preserve">    </w:t>
            </w:r>
          </w:p>
          <w:p w:rsidRPr="009B0905" w:rsidR="006F67B3" w:rsidP="00CC543A" w:rsidRDefault="006F67B3" w14:paraId="0E27B00A" w14:textId="77777777">
            <w:pPr>
              <w:rPr>
                <w:rFonts w:ascii="Century Gothic" w:hAnsi="Century Gothic"/>
                <w:sz w:val="12"/>
                <w:szCs w:val="12"/>
              </w:rPr>
            </w:pPr>
          </w:p>
        </w:tc>
      </w:tr>
      <w:tr w:rsidRPr="0070268B" w:rsidR="006F67B3" w:rsidTr="7D7AF238" w14:paraId="61098602" w14:textId="77777777">
        <w:trPr>
          <w:trHeight w:val="555"/>
        </w:trPr>
        <w:tc>
          <w:tcPr>
            <w:tcW w:w="1135" w:type="dxa"/>
            <w:tcMar/>
          </w:tcPr>
          <w:p w:rsidRPr="0070268B" w:rsidR="006F67B3" w:rsidP="006F2C15" w:rsidRDefault="2AC8EFBA" w14:paraId="2ED7DD87" w14:textId="7362A6DD">
            <w:pPr>
              <w:rPr>
                <w:rFonts w:ascii="Century Gothic" w:hAnsi="Century Gothic"/>
                <w:sz w:val="20"/>
                <w:szCs w:val="20"/>
              </w:rPr>
            </w:pPr>
            <w:r w:rsidRPr="44512C4E">
              <w:rPr>
                <w:rFonts w:ascii="Century Gothic" w:hAnsi="Century Gothic"/>
                <w:sz w:val="20"/>
                <w:szCs w:val="20"/>
              </w:rPr>
              <w:t xml:space="preserve"> </w:t>
            </w:r>
            <w:r w:rsidRPr="44512C4E" w:rsidR="728AA0EC">
              <w:rPr>
                <w:rFonts w:ascii="Century Gothic" w:hAnsi="Century Gothic"/>
                <w:sz w:val="20"/>
                <w:szCs w:val="20"/>
              </w:rPr>
              <w:t>LB</w:t>
            </w:r>
            <w:r w:rsidRPr="44512C4E" w:rsidR="6AB8E10B">
              <w:rPr>
                <w:rFonts w:ascii="Century Gothic" w:hAnsi="Century Gothic"/>
                <w:sz w:val="20"/>
                <w:szCs w:val="20"/>
              </w:rPr>
              <w:t>/22/21</w:t>
            </w:r>
          </w:p>
        </w:tc>
        <w:tc>
          <w:tcPr>
            <w:tcW w:w="9072" w:type="dxa"/>
            <w:tcMar/>
          </w:tcPr>
          <w:p w:rsidRPr="0070268B" w:rsidR="006F67B3" w:rsidP="00CC543A" w:rsidRDefault="006F67B3" w14:paraId="7C36634C" w14:textId="77777777">
            <w:pPr>
              <w:rPr>
                <w:rFonts w:ascii="Century Gothic" w:hAnsi="Century Gothic"/>
                <w:b/>
                <w:sz w:val="20"/>
                <w:szCs w:val="20"/>
              </w:rPr>
            </w:pPr>
            <w:r w:rsidRPr="0070268B">
              <w:rPr>
                <w:rFonts w:ascii="Century Gothic" w:hAnsi="Century Gothic"/>
                <w:b/>
                <w:sz w:val="20"/>
                <w:szCs w:val="20"/>
              </w:rPr>
              <w:t>Matters Arising / Actions Tracker</w:t>
            </w:r>
          </w:p>
          <w:p w:rsidRPr="009B0905" w:rsidR="0067046C" w:rsidP="00A2265F" w:rsidRDefault="0067046C" w14:paraId="60061E4C" w14:textId="77777777">
            <w:pPr>
              <w:rPr>
                <w:rFonts w:ascii="Century Gothic" w:hAnsi="Century Gothic"/>
                <w:b/>
                <w:sz w:val="12"/>
                <w:szCs w:val="12"/>
                <w:highlight w:val="yellow"/>
              </w:rPr>
            </w:pPr>
          </w:p>
          <w:p w:rsidRPr="0070268B" w:rsidR="00755AC6" w:rsidP="00E74488" w:rsidRDefault="19082F05" w14:paraId="65F4B9AC" w14:textId="37050556">
            <w:pPr>
              <w:rPr>
                <w:rFonts w:ascii="Century Gothic" w:hAnsi="Century Gothic"/>
                <w:sz w:val="20"/>
                <w:szCs w:val="20"/>
              </w:rPr>
            </w:pPr>
            <w:r w:rsidRPr="44512C4E">
              <w:rPr>
                <w:rFonts w:ascii="Century Gothic" w:hAnsi="Century Gothic"/>
                <w:sz w:val="20"/>
                <w:szCs w:val="20"/>
              </w:rPr>
              <w:t xml:space="preserve">There were no matters arising from the minutes. </w:t>
            </w:r>
            <w:r w:rsidRPr="44512C4E" w:rsidR="60CE0AAE">
              <w:rPr>
                <w:rFonts w:ascii="Century Gothic" w:hAnsi="Century Gothic"/>
                <w:sz w:val="20"/>
                <w:szCs w:val="20"/>
              </w:rPr>
              <w:t xml:space="preserve"> Referring to the Actions Tracker, the</w:t>
            </w:r>
            <w:r w:rsidRPr="44512C4E" w:rsidR="5D0A911D">
              <w:rPr>
                <w:rFonts w:ascii="Century Gothic" w:hAnsi="Century Gothic"/>
                <w:sz w:val="20"/>
                <w:szCs w:val="20"/>
              </w:rPr>
              <w:t xml:space="preserve"> Principal, Havering Colleges commented that the actions due today </w:t>
            </w:r>
            <w:r w:rsidRPr="44512C4E" w:rsidR="09D55829">
              <w:rPr>
                <w:rFonts w:ascii="Century Gothic" w:hAnsi="Century Gothic"/>
                <w:sz w:val="20"/>
                <w:szCs w:val="20"/>
              </w:rPr>
              <w:t>had been</w:t>
            </w:r>
            <w:r w:rsidRPr="44512C4E" w:rsidR="5D0A911D">
              <w:rPr>
                <w:rFonts w:ascii="Century Gothic" w:hAnsi="Century Gothic"/>
                <w:sz w:val="20"/>
                <w:szCs w:val="20"/>
              </w:rPr>
              <w:t xml:space="preserve"> included as items on the agenda</w:t>
            </w:r>
            <w:r w:rsidRPr="44512C4E" w:rsidR="6EC5AC20">
              <w:rPr>
                <w:rFonts w:ascii="Century Gothic" w:hAnsi="Century Gothic"/>
                <w:sz w:val="20"/>
                <w:szCs w:val="20"/>
              </w:rPr>
              <w:t>.</w:t>
            </w:r>
          </w:p>
          <w:p w:rsidRPr="009B0905" w:rsidR="00A2265F" w:rsidP="00F06574" w:rsidRDefault="00A2265F" w14:paraId="049F31CB" w14:textId="0F9FA08E">
            <w:pPr>
              <w:rPr>
                <w:rFonts w:ascii="Century Gothic" w:hAnsi="Century Gothic"/>
                <w:sz w:val="12"/>
                <w:szCs w:val="12"/>
              </w:rPr>
            </w:pPr>
          </w:p>
        </w:tc>
      </w:tr>
      <w:tr w:rsidRPr="0070268B" w:rsidR="00AB3B5C" w:rsidTr="7D7AF238" w14:paraId="5E4CD43F" w14:textId="77777777">
        <w:trPr>
          <w:trHeight w:val="541"/>
        </w:trPr>
        <w:tc>
          <w:tcPr>
            <w:tcW w:w="10207" w:type="dxa"/>
            <w:gridSpan w:val="2"/>
            <w:tcBorders>
              <w:top w:val="single" w:color="auto" w:sz="4" w:space="0"/>
              <w:bottom w:val="single" w:color="auto" w:sz="4" w:space="0"/>
            </w:tcBorders>
            <w:shd w:val="clear" w:color="auto" w:fill="DCDCDC"/>
            <w:tcMar/>
            <w:vAlign w:val="center"/>
          </w:tcPr>
          <w:p w:rsidRPr="0070268B" w:rsidR="00AB3B5C" w:rsidP="006F67B3" w:rsidRDefault="00AB3B5C" w14:paraId="348D77CC" w14:textId="77777777">
            <w:pPr>
              <w:jc w:val="center"/>
              <w:rPr>
                <w:rFonts w:ascii="Century Gothic" w:hAnsi="Century Gothic"/>
                <w:b/>
                <w:sz w:val="20"/>
                <w:szCs w:val="20"/>
              </w:rPr>
            </w:pPr>
            <w:r w:rsidRPr="0070268B">
              <w:rPr>
                <w:rFonts w:ascii="Century Gothic" w:hAnsi="Century Gothic"/>
                <w:b/>
                <w:sz w:val="20"/>
                <w:szCs w:val="20"/>
              </w:rPr>
              <w:t>DISCUSSION ITEMS</w:t>
            </w:r>
          </w:p>
        </w:tc>
      </w:tr>
      <w:tr w:rsidRPr="0070268B" w:rsidR="00655865" w:rsidTr="7D7AF238" w14:paraId="00C60FC3"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655865" w:rsidP="00F46242" w:rsidRDefault="1D3812C6" w14:paraId="5060072A" w14:textId="759F86A2">
            <w:pPr>
              <w:rPr>
                <w:rFonts w:ascii="Century Gothic" w:hAnsi="Century Gothic"/>
                <w:sz w:val="20"/>
                <w:szCs w:val="20"/>
              </w:rPr>
            </w:pPr>
            <w:r w:rsidRPr="44512C4E">
              <w:rPr>
                <w:rFonts w:ascii="Century Gothic" w:hAnsi="Century Gothic"/>
                <w:sz w:val="20"/>
                <w:szCs w:val="20"/>
              </w:rPr>
              <w:t>LB/22/22</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655865" w:rsidP="72C419D7" w:rsidRDefault="00EE3D5F" w14:paraId="166C06C1" w14:textId="0E0CEA2D">
            <w:pPr>
              <w:rPr>
                <w:rFonts w:ascii="Century Gothic" w:hAnsi="Century Gothic"/>
                <w:b/>
                <w:bCs/>
                <w:sz w:val="20"/>
                <w:szCs w:val="20"/>
              </w:rPr>
            </w:pPr>
            <w:r w:rsidRPr="0070268B">
              <w:rPr>
                <w:rFonts w:ascii="Century Gothic" w:hAnsi="Century Gothic"/>
                <w:b/>
                <w:bCs/>
                <w:sz w:val="20"/>
                <w:szCs w:val="20"/>
              </w:rPr>
              <w:t>The Employers we work with</w:t>
            </w:r>
          </w:p>
          <w:p w:rsidRPr="0070268B" w:rsidR="64BA4FC8" w:rsidP="00000E2C" w:rsidRDefault="64BA4FC8" w14:paraId="58B320DD" w14:textId="594B0DCC">
            <w:pPr>
              <w:shd w:val="clear" w:color="auto" w:fill="FFFFFF" w:themeFill="background1"/>
              <w:rPr>
                <w:rFonts w:ascii="Century Gothic" w:hAnsi="Century Gothic"/>
                <w:b/>
                <w:bCs/>
                <w:sz w:val="20"/>
                <w:szCs w:val="20"/>
              </w:rPr>
            </w:pPr>
            <w:r w:rsidRPr="0070268B">
              <w:rPr>
                <w:rFonts w:ascii="Century Gothic" w:hAnsi="Century Gothic"/>
                <w:i/>
                <w:iCs/>
                <w:sz w:val="20"/>
                <w:szCs w:val="20"/>
              </w:rPr>
              <w:t>Paper</w:t>
            </w:r>
            <w:r w:rsidRPr="0070268B" w:rsidR="00EE3D5F">
              <w:rPr>
                <w:rFonts w:ascii="Century Gothic" w:hAnsi="Century Gothic"/>
                <w:i/>
                <w:iCs/>
                <w:sz w:val="20"/>
                <w:szCs w:val="20"/>
              </w:rPr>
              <w:t xml:space="preserve"> – The Employers we work with</w:t>
            </w:r>
          </w:p>
          <w:p w:rsidRPr="009B0905" w:rsidR="72C419D7" w:rsidP="72C419D7" w:rsidRDefault="72C419D7" w14:paraId="5B8E6793" w14:textId="0B5838D9">
            <w:pPr>
              <w:rPr>
                <w:rFonts w:ascii="Century Gothic" w:hAnsi="Century Gothic"/>
                <w:i/>
                <w:iCs/>
                <w:sz w:val="12"/>
                <w:szCs w:val="12"/>
              </w:rPr>
            </w:pPr>
          </w:p>
          <w:p w:rsidRPr="0070268B" w:rsidR="004F4DED" w:rsidP="004F4DED" w:rsidRDefault="00000E2C" w14:paraId="2383E997" w14:textId="1A10CAF9">
            <w:pPr>
              <w:rPr>
                <w:rStyle w:val="eop"/>
                <w:rFonts w:ascii="Century Gothic" w:hAnsi="Century Gothic" w:cs="Calibri"/>
                <w:sz w:val="20"/>
                <w:szCs w:val="20"/>
              </w:rPr>
            </w:pPr>
            <w:r w:rsidRPr="7D7AF238" w:rsidR="00000E2C">
              <w:rPr>
                <w:rFonts w:ascii="Century Gothic" w:hAnsi="Century Gothic"/>
                <w:sz w:val="20"/>
                <w:szCs w:val="20"/>
              </w:rPr>
              <w:t xml:space="preserve">The Chair thanked </w:t>
            </w:r>
            <w:r w:rsidRPr="7D7AF238" w:rsidR="00E10741">
              <w:rPr>
                <w:rFonts w:ascii="Century Gothic" w:hAnsi="Century Gothic"/>
                <w:sz w:val="20"/>
                <w:szCs w:val="20"/>
              </w:rPr>
              <w:t>t</w:t>
            </w:r>
            <w:r w:rsidRPr="7D7AF238" w:rsidR="00EE3D5F">
              <w:rPr>
                <w:rFonts w:ascii="Century Gothic" w:hAnsi="Century Gothic"/>
                <w:sz w:val="20"/>
                <w:szCs w:val="20"/>
              </w:rPr>
              <w:t xml:space="preserve">he </w:t>
            </w:r>
            <w:r w:rsidRPr="0070268B" w:rsidR="008132A6">
              <w:rPr>
                <w:rFonts w:ascii="Century Gothic" w:hAnsi="Century Gothic" w:cs="Segoe UI"/>
                <w:sz w:val="20"/>
                <w:szCs w:val="20"/>
                <w:shd w:val="clear" w:color="auto" w:fill="FFFFFF"/>
              </w:rPr>
              <w:t xml:space="preserve">Group Executive Director of Apprenticeships &amp; Business Development for his paper.  </w:t>
            </w:r>
            <w:r w:rsidRPr="0070268B" w:rsidR="004F4DED">
              <w:rPr>
                <w:rFonts w:ascii="Century Gothic" w:hAnsi="Century Gothic" w:cs="Segoe UI"/>
                <w:sz w:val="20"/>
                <w:szCs w:val="20"/>
                <w:shd w:val="clear" w:color="auto" w:fill="FFFFFF"/>
              </w:rPr>
              <w:t xml:space="preserve">It was helpful to have </w:t>
            </w:r>
            <w:r w:rsidRPr="0070268B" w:rsidR="004F4DED">
              <w:rPr>
                <w:rStyle w:val="normaltextrun"/>
                <w:rFonts w:ascii="Century Gothic" w:hAnsi="Century Gothic" w:cs="Calibri"/>
                <w:sz w:val="20"/>
                <w:szCs w:val="20"/>
              </w:rPr>
              <w:t xml:space="preserve">Catherine Foley at the meeting to talk about construction and engineering and the opportunities for students.  The purpose of the discussion was to draw on board members’ knowledge and to help the College to inform </w:t>
            </w:r>
            <w:r w:rsidRPr="0070268B" w:rsidR="004F4DED">
              <w:rPr>
                <w:rStyle w:val="normaltextrun"/>
                <w:rFonts w:ascii="Century Gothic" w:hAnsi="Century Gothic" w:cs="Calibri"/>
                <w:sz w:val="20"/>
                <w:szCs w:val="20"/>
              </w:rPr>
              <w:t>and shape the curriculum moving forward</w:t>
            </w:r>
            <w:r w:rsidRPr="0070268B" w:rsidR="7847747C">
              <w:rPr>
                <w:rStyle w:val="normaltextrun"/>
                <w:rFonts w:ascii="Century Gothic" w:hAnsi="Century Gothic" w:cs="Calibri"/>
                <w:sz w:val="20"/>
                <w:szCs w:val="20"/>
              </w:rPr>
              <w:t>,</w:t>
            </w:r>
            <w:r w:rsidRPr="0070268B" w:rsidR="004F4DED">
              <w:rPr>
                <w:rStyle w:val="normaltextrun"/>
                <w:rFonts w:ascii="Century Gothic" w:hAnsi="Century Gothic" w:cs="Calibri"/>
                <w:sz w:val="20"/>
                <w:szCs w:val="20"/>
              </w:rPr>
              <w:t xml:space="preserve"> looking at construction across the group.  It was </w:t>
            </w:r>
            <w:bookmarkStart w:name="_Int_P3OMcGeS" w:id="1362460567"/>
            <w:r w:rsidRPr="0070268B" w:rsidR="004F4DED">
              <w:rPr>
                <w:rStyle w:val="normaltextrun"/>
                <w:rFonts w:ascii="Century Gothic" w:hAnsi="Century Gothic" w:cs="Calibri"/>
                <w:sz w:val="20"/>
                <w:szCs w:val="20"/>
              </w:rPr>
              <w:t>really useful</w:t>
            </w:r>
            <w:bookmarkEnd w:id="1362460567"/>
            <w:r w:rsidRPr="0070268B" w:rsidR="004F4DED">
              <w:rPr>
                <w:rStyle w:val="normaltextrun"/>
                <w:rFonts w:ascii="Century Gothic" w:hAnsi="Century Gothic" w:cs="Calibri"/>
                <w:sz w:val="20"/>
                <w:szCs w:val="20"/>
              </w:rPr>
              <w:lastRenderedPageBreak/>
              <w:t xml:space="preserve"> to have direct input from Michael Jones and Lauren</w:t>
            </w:r>
            <w:r w:rsidRPr="0070268B" w:rsidR="004F4DED">
              <w:rPr>
                <w:rStyle w:val="eop"/>
                <w:rFonts w:ascii="Century Gothic" w:hAnsi="Century Gothic" w:cs="Calibri"/>
                <w:sz w:val="20"/>
                <w:szCs w:val="20"/>
              </w:rPr>
              <w:t> Edwards as they recruited in this sector.</w:t>
            </w:r>
          </w:p>
          <w:p w:rsidRPr="009B0905" w:rsidR="004F4DED" w:rsidP="004F4DED" w:rsidRDefault="004F4DED" w14:paraId="28322A29" w14:textId="77777777">
            <w:pPr>
              <w:rPr>
                <w:rFonts w:ascii="Century Gothic" w:hAnsi="Century Gothic" w:cs="Segoe UI"/>
                <w:sz w:val="12"/>
                <w:szCs w:val="12"/>
              </w:rPr>
            </w:pPr>
          </w:p>
          <w:p w:rsidRPr="0070268B" w:rsidR="004F4DED" w:rsidP="004F4DED" w:rsidRDefault="004F4DED" w14:paraId="16A51BF3" w14:textId="585AE17F">
            <w:pPr>
              <w:pStyle w:val="paragraph"/>
              <w:spacing w:before="0" w:beforeAutospacing="0" w:after="0" w:afterAutospacing="0"/>
              <w:textAlignment w:val="baseline"/>
              <w:rPr>
                <w:rStyle w:val="eop"/>
                <w:rFonts w:ascii="Century Gothic" w:hAnsi="Century Gothic" w:cs="Calibri"/>
                <w:sz w:val="20"/>
                <w:szCs w:val="20"/>
              </w:rPr>
            </w:pPr>
            <w:r w:rsidRPr="0070268B">
              <w:rPr>
                <w:rStyle w:val="normaltextrun"/>
                <w:rFonts w:ascii="Century Gothic" w:hAnsi="Century Gothic" w:cs="Calibri"/>
                <w:sz w:val="20"/>
                <w:szCs w:val="20"/>
              </w:rPr>
              <w:t>Cons</w:t>
            </w:r>
            <w:r w:rsidRPr="0070268B">
              <w:rPr>
                <w:rStyle w:val="normaltextrun"/>
                <w:rFonts w:ascii="Century Gothic" w:hAnsi="Century Gothic"/>
                <w:sz w:val="20"/>
                <w:szCs w:val="20"/>
              </w:rPr>
              <w:t>truction</w:t>
            </w:r>
            <w:r w:rsidRPr="0070268B">
              <w:rPr>
                <w:rStyle w:val="normaltextrun"/>
                <w:rFonts w:ascii="Century Gothic" w:hAnsi="Century Gothic" w:cs="Calibri"/>
                <w:sz w:val="20"/>
                <w:szCs w:val="20"/>
              </w:rPr>
              <w:t xml:space="preserve"> and engi</w:t>
            </w:r>
            <w:r w:rsidRPr="0070268B">
              <w:rPr>
                <w:rStyle w:val="normaltextrun"/>
                <w:rFonts w:ascii="Century Gothic" w:hAnsi="Century Gothic"/>
                <w:sz w:val="20"/>
                <w:szCs w:val="20"/>
              </w:rPr>
              <w:t xml:space="preserve">neering were now located </w:t>
            </w:r>
            <w:r w:rsidR="009B0905">
              <w:rPr>
                <w:rStyle w:val="normaltextrun"/>
                <w:rFonts w:ascii="Century Gothic" w:hAnsi="Century Gothic"/>
                <w:sz w:val="20"/>
                <w:szCs w:val="20"/>
              </w:rPr>
              <w:t>at</w:t>
            </w:r>
            <w:r w:rsidRPr="0070268B">
              <w:rPr>
                <w:rStyle w:val="normaltextrun"/>
                <w:rFonts w:ascii="Century Gothic" w:hAnsi="Century Gothic"/>
                <w:sz w:val="20"/>
                <w:szCs w:val="20"/>
              </w:rPr>
              <w:t xml:space="preserve"> Rainham and had brought together the provision from across</w:t>
            </w:r>
            <w:r w:rsidRPr="0070268B">
              <w:rPr>
                <w:rStyle w:val="normaltextrun"/>
                <w:rFonts w:ascii="Century Gothic" w:hAnsi="Century Gothic" w:cs="Calibri"/>
                <w:sz w:val="20"/>
                <w:szCs w:val="20"/>
              </w:rPr>
              <w:t xml:space="preserve"> Havering onto one site which led to greater efficiencies and synergies.  Only motor vehicle was offsite and the long</w:t>
            </w:r>
            <w:r w:rsidR="009B0905">
              <w:rPr>
                <w:rStyle w:val="normaltextrun"/>
                <w:rFonts w:ascii="Century Gothic" w:hAnsi="Century Gothic" w:cs="Calibri"/>
                <w:sz w:val="20"/>
                <w:szCs w:val="20"/>
              </w:rPr>
              <w:t>-</w:t>
            </w:r>
            <w:r w:rsidRPr="0070268B">
              <w:rPr>
                <w:rStyle w:val="normaltextrun"/>
                <w:rFonts w:ascii="Century Gothic" w:hAnsi="Century Gothic" w:cs="Calibri"/>
                <w:sz w:val="20"/>
                <w:szCs w:val="20"/>
              </w:rPr>
              <w:t>term plan was to bring this onsite although this would require both resources and time.  There were new developments from the campus along to Dagenham with many local garages being knocked down and there was scope to work with one of them to offer provision on this site. </w:t>
            </w:r>
            <w:r w:rsidRPr="0070268B">
              <w:rPr>
                <w:rStyle w:val="eop"/>
                <w:rFonts w:ascii="Century Gothic" w:hAnsi="Century Gothic" w:cs="Calibri"/>
                <w:sz w:val="20"/>
                <w:szCs w:val="20"/>
              </w:rPr>
              <w:t> </w:t>
            </w:r>
          </w:p>
          <w:p w:rsidRPr="009B0905" w:rsidR="004F4DED" w:rsidP="004F4DED" w:rsidRDefault="004F4DED" w14:paraId="06E1F280" w14:textId="77777777">
            <w:pPr>
              <w:pStyle w:val="paragraph"/>
              <w:spacing w:before="0" w:beforeAutospacing="0" w:after="0" w:afterAutospacing="0"/>
              <w:textAlignment w:val="baseline"/>
              <w:rPr>
                <w:rFonts w:ascii="Century Gothic" w:hAnsi="Century Gothic" w:cs="Segoe UI"/>
                <w:sz w:val="12"/>
                <w:szCs w:val="12"/>
              </w:rPr>
            </w:pPr>
          </w:p>
          <w:p w:rsidRPr="0070268B" w:rsidR="004F4DED" w:rsidP="004F4DED" w:rsidRDefault="004F4DED" w14:paraId="40B9BC92" w14:textId="082328CE">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The curriculum offer included brick, carpentry, painting, electrical, plumbing and building services</w:t>
            </w:r>
            <w:r w:rsidRPr="0070268B" w:rsidR="00062179">
              <w:rPr>
                <w:rStyle w:val="normaltextrun"/>
                <w:rFonts w:ascii="Century Gothic" w:hAnsi="Century Gothic" w:cs="Calibri"/>
                <w:sz w:val="20"/>
                <w:szCs w:val="20"/>
              </w:rPr>
              <w:t>.  E</w:t>
            </w:r>
            <w:r w:rsidRPr="0070268B">
              <w:rPr>
                <w:rStyle w:val="normaltextrun"/>
                <w:rFonts w:ascii="Century Gothic" w:hAnsi="Century Gothic" w:cs="Calibri"/>
                <w:sz w:val="20"/>
                <w:szCs w:val="20"/>
              </w:rPr>
              <w:t xml:space="preserve">ngineering </w:t>
            </w:r>
            <w:r w:rsidRPr="0070268B" w:rsidR="00062179">
              <w:rPr>
                <w:rStyle w:val="normaltextrun"/>
                <w:rFonts w:ascii="Century Gothic" w:hAnsi="Century Gothic" w:cs="Calibri"/>
                <w:sz w:val="20"/>
                <w:szCs w:val="20"/>
              </w:rPr>
              <w:t xml:space="preserve">was </w:t>
            </w:r>
            <w:r w:rsidRPr="0070268B">
              <w:rPr>
                <w:rStyle w:val="normaltextrun"/>
                <w:rFonts w:ascii="Century Gothic" w:hAnsi="Century Gothic" w:cs="Calibri"/>
                <w:sz w:val="20"/>
                <w:szCs w:val="20"/>
              </w:rPr>
              <w:t xml:space="preserve">split </w:t>
            </w:r>
            <w:r w:rsidRPr="0070268B" w:rsidR="00062179">
              <w:rPr>
                <w:rStyle w:val="normaltextrun"/>
                <w:rFonts w:ascii="Century Gothic" w:hAnsi="Century Gothic" w:cs="Calibri"/>
                <w:sz w:val="20"/>
                <w:szCs w:val="20"/>
              </w:rPr>
              <w:t xml:space="preserve">with </w:t>
            </w:r>
            <w:r w:rsidRPr="0070268B">
              <w:rPr>
                <w:rStyle w:val="normaltextrun"/>
                <w:rFonts w:ascii="Century Gothic" w:hAnsi="Century Gothic" w:cs="Calibri"/>
                <w:sz w:val="20"/>
                <w:szCs w:val="20"/>
              </w:rPr>
              <w:t>machine and heavy engineering</w:t>
            </w:r>
            <w:r w:rsidRPr="0070268B" w:rsidR="00062179">
              <w:rPr>
                <w:rStyle w:val="normaltextrun"/>
                <w:rFonts w:ascii="Century Gothic" w:hAnsi="Century Gothic" w:cs="Calibri"/>
                <w:sz w:val="20"/>
                <w:szCs w:val="20"/>
              </w:rPr>
              <w:t xml:space="preserve"> as one offer</w:t>
            </w:r>
            <w:r w:rsidRPr="0070268B">
              <w:rPr>
                <w:rStyle w:val="normaltextrun"/>
                <w:rFonts w:ascii="Century Gothic" w:hAnsi="Century Gothic" w:cs="Calibri"/>
                <w:sz w:val="20"/>
                <w:szCs w:val="20"/>
              </w:rPr>
              <w:t xml:space="preserve"> and then electrical and electronics</w:t>
            </w:r>
            <w:r w:rsidRPr="0070268B" w:rsidR="00062179">
              <w:rPr>
                <w:rStyle w:val="normaltextrun"/>
                <w:rFonts w:ascii="Century Gothic" w:hAnsi="Century Gothic" w:cs="Calibri"/>
                <w:sz w:val="20"/>
                <w:szCs w:val="20"/>
              </w:rPr>
              <w:t xml:space="preserve"> being taught to develop higher level skills and HE provision. This was an area that the College was keen to grow.  It was a competitive market but many universities offered niche courses which were in demand. </w:t>
            </w:r>
            <w:r w:rsidRPr="0070268B">
              <w:rPr>
                <w:rStyle w:val="normaltextrun"/>
                <w:rFonts w:ascii="Century Gothic" w:hAnsi="Century Gothic" w:cs="Calibri"/>
                <w:sz w:val="20"/>
                <w:szCs w:val="20"/>
              </w:rPr>
              <w:t xml:space="preserve">T levels </w:t>
            </w:r>
            <w:r w:rsidRPr="0070268B" w:rsidR="00062179">
              <w:rPr>
                <w:rStyle w:val="normaltextrun"/>
                <w:rFonts w:ascii="Century Gothic" w:hAnsi="Century Gothic" w:cs="Calibri"/>
                <w:sz w:val="20"/>
                <w:szCs w:val="20"/>
              </w:rPr>
              <w:t>next year would include</w:t>
            </w:r>
            <w:r w:rsidRPr="0070268B">
              <w:rPr>
                <w:rStyle w:val="normaltextrun"/>
                <w:rFonts w:ascii="Century Gothic" w:hAnsi="Century Gothic" w:cs="Calibri"/>
                <w:sz w:val="20"/>
                <w:szCs w:val="20"/>
              </w:rPr>
              <w:t xml:space="preserve"> elec</w:t>
            </w:r>
            <w:r w:rsidRPr="0070268B" w:rsidR="00062179">
              <w:rPr>
                <w:rStyle w:val="normaltextrun"/>
                <w:rFonts w:ascii="Century Gothic" w:hAnsi="Century Gothic" w:cs="Calibri"/>
                <w:sz w:val="20"/>
                <w:szCs w:val="20"/>
              </w:rPr>
              <w:t xml:space="preserve">trical and </w:t>
            </w:r>
            <w:r w:rsidRPr="0070268B">
              <w:rPr>
                <w:rStyle w:val="normaltextrun"/>
                <w:rFonts w:ascii="Century Gothic" w:hAnsi="Century Gothic" w:cs="Calibri"/>
                <w:sz w:val="20"/>
                <w:szCs w:val="20"/>
              </w:rPr>
              <w:t xml:space="preserve">heavy </w:t>
            </w:r>
            <w:r w:rsidRPr="0070268B" w:rsidR="00062179">
              <w:rPr>
                <w:rStyle w:val="normaltextrun"/>
                <w:rFonts w:ascii="Century Gothic" w:hAnsi="Century Gothic" w:cs="Calibri"/>
                <w:sz w:val="20"/>
                <w:szCs w:val="20"/>
              </w:rPr>
              <w:t xml:space="preserve">engineering </w:t>
            </w:r>
            <w:r w:rsidRPr="0070268B">
              <w:rPr>
                <w:rStyle w:val="normaltextrun"/>
                <w:rFonts w:ascii="Century Gothic" w:hAnsi="Century Gothic" w:cs="Calibri"/>
                <w:sz w:val="20"/>
                <w:szCs w:val="20"/>
              </w:rPr>
              <w:t>with different pathway</w:t>
            </w:r>
            <w:r w:rsidRPr="0070268B" w:rsidR="00062179">
              <w:rPr>
                <w:rStyle w:val="normaltextrun"/>
                <w:rFonts w:ascii="Century Gothic" w:hAnsi="Century Gothic" w:cs="Calibri"/>
                <w:sz w:val="20"/>
                <w:szCs w:val="20"/>
              </w:rPr>
              <w:t>s including fabrication and welding.  Take up was unknown at this stage.  It was hard to find the</w:t>
            </w:r>
            <w:r w:rsidRPr="0070268B">
              <w:rPr>
                <w:rStyle w:val="normaltextrun"/>
                <w:rFonts w:ascii="Century Gothic" w:hAnsi="Century Gothic" w:cs="Calibri"/>
                <w:sz w:val="20"/>
                <w:szCs w:val="20"/>
              </w:rPr>
              <w:t xml:space="preserve"> </w:t>
            </w:r>
            <w:r w:rsidRPr="0070268B" w:rsidR="009B0905">
              <w:rPr>
                <w:rStyle w:val="normaltextrun"/>
                <w:rFonts w:ascii="Century Gothic" w:hAnsi="Century Gothic" w:cs="Calibri"/>
                <w:sz w:val="20"/>
                <w:szCs w:val="20"/>
              </w:rPr>
              <w:t>45-day</w:t>
            </w:r>
            <w:r w:rsidRPr="0070268B">
              <w:rPr>
                <w:rStyle w:val="normaltextrun"/>
                <w:rFonts w:ascii="Century Gothic" w:hAnsi="Century Gothic" w:cs="Calibri"/>
                <w:sz w:val="20"/>
                <w:szCs w:val="20"/>
              </w:rPr>
              <w:t xml:space="preserve"> placement</w:t>
            </w:r>
            <w:r w:rsidRPr="0070268B" w:rsidR="00062179">
              <w:rPr>
                <w:rStyle w:val="normaltextrun"/>
                <w:rFonts w:ascii="Century Gothic" w:hAnsi="Century Gothic" w:cs="Calibri"/>
                <w:sz w:val="20"/>
                <w:szCs w:val="20"/>
              </w:rPr>
              <w:t xml:space="preserve">s to support the course and the College was working with them to decide how best to structure the course. </w:t>
            </w:r>
            <w:r w:rsidRPr="0070268B">
              <w:rPr>
                <w:rStyle w:val="normaltextrun"/>
                <w:rFonts w:ascii="Century Gothic" w:hAnsi="Century Gothic" w:cs="Calibri"/>
                <w:sz w:val="20"/>
                <w:szCs w:val="20"/>
              </w:rPr>
              <w:t xml:space="preserve"> </w:t>
            </w:r>
          </w:p>
          <w:p w:rsidRPr="009B0905" w:rsidR="00062179" w:rsidP="004F4DED" w:rsidRDefault="00062179" w14:paraId="3E824CE1" w14:textId="77777777">
            <w:pPr>
              <w:pStyle w:val="paragraph"/>
              <w:spacing w:before="0" w:beforeAutospacing="0" w:after="0" w:afterAutospacing="0"/>
              <w:textAlignment w:val="baseline"/>
              <w:rPr>
                <w:rFonts w:ascii="Century Gothic" w:hAnsi="Century Gothic" w:cs="Segoe UI"/>
                <w:sz w:val="12"/>
                <w:szCs w:val="12"/>
              </w:rPr>
            </w:pPr>
          </w:p>
          <w:p w:rsidRPr="0070268B" w:rsidR="00062179" w:rsidP="004F4DED" w:rsidRDefault="00062179" w14:paraId="6520AB2B" w14:textId="34E15020">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Members were clear that there was a demand for</w:t>
            </w:r>
            <w:r w:rsidRPr="0070268B" w:rsidR="004F4DED">
              <w:rPr>
                <w:rStyle w:val="normaltextrun"/>
                <w:rFonts w:ascii="Century Gothic" w:hAnsi="Century Gothic" w:cs="Calibri"/>
                <w:sz w:val="20"/>
                <w:szCs w:val="20"/>
              </w:rPr>
              <w:t xml:space="preserve"> </w:t>
            </w:r>
            <w:r w:rsidR="009B0905">
              <w:rPr>
                <w:rStyle w:val="normaltextrun"/>
                <w:rFonts w:ascii="Century Gothic" w:hAnsi="Century Gothic" w:cs="Calibri"/>
                <w:sz w:val="20"/>
                <w:szCs w:val="20"/>
              </w:rPr>
              <w:t>y</w:t>
            </w:r>
            <w:r w:rsidRPr="0070268B" w:rsidR="004F4DED">
              <w:rPr>
                <w:rStyle w:val="normaltextrun"/>
                <w:rFonts w:ascii="Century Gothic" w:hAnsi="Century Gothic" w:cs="Calibri"/>
                <w:sz w:val="20"/>
                <w:szCs w:val="20"/>
              </w:rPr>
              <w:t>oung engineers</w:t>
            </w:r>
            <w:r w:rsidRPr="0070268B">
              <w:rPr>
                <w:rStyle w:val="normaltextrun"/>
                <w:rFonts w:ascii="Century Gothic" w:hAnsi="Century Gothic" w:cs="Calibri"/>
                <w:sz w:val="20"/>
                <w:szCs w:val="20"/>
              </w:rPr>
              <w:t xml:space="preserve">.  Many of those working in </w:t>
            </w:r>
            <w:r w:rsidRPr="0070268B" w:rsidR="004F4DED">
              <w:rPr>
                <w:rStyle w:val="normaltextrun"/>
                <w:rFonts w:ascii="Century Gothic" w:hAnsi="Century Gothic" w:cs="Calibri"/>
                <w:sz w:val="20"/>
                <w:szCs w:val="20"/>
              </w:rPr>
              <w:t>IT,</w:t>
            </w:r>
            <w:r w:rsidRPr="0070268B">
              <w:rPr>
                <w:rStyle w:val="normaltextrun"/>
                <w:rFonts w:ascii="Century Gothic" w:hAnsi="Century Gothic" w:cs="Calibri"/>
                <w:sz w:val="20"/>
                <w:szCs w:val="20"/>
              </w:rPr>
              <w:t xml:space="preserve"> particularly in</w:t>
            </w:r>
            <w:r w:rsidRPr="0070268B" w:rsidR="004F4DED">
              <w:rPr>
                <w:rStyle w:val="normaltextrun"/>
                <w:rFonts w:ascii="Century Gothic" w:hAnsi="Century Gothic" w:cs="Calibri"/>
                <w:sz w:val="20"/>
                <w:szCs w:val="20"/>
              </w:rPr>
              <w:t xml:space="preserve"> networking, </w:t>
            </w:r>
            <w:r w:rsidRPr="0070268B">
              <w:rPr>
                <w:rStyle w:val="normaltextrun"/>
                <w:rFonts w:ascii="Century Gothic" w:hAnsi="Century Gothic" w:cs="Calibri"/>
                <w:sz w:val="20"/>
                <w:szCs w:val="20"/>
              </w:rPr>
              <w:t xml:space="preserve">were </w:t>
            </w:r>
            <w:r w:rsidRPr="0070268B" w:rsidR="004F4DED">
              <w:rPr>
                <w:rStyle w:val="normaltextrun"/>
                <w:rFonts w:ascii="Century Gothic" w:hAnsi="Century Gothic" w:cs="Calibri"/>
                <w:sz w:val="20"/>
                <w:szCs w:val="20"/>
              </w:rPr>
              <w:t>not trained</w:t>
            </w:r>
            <w:r w:rsidRPr="0070268B">
              <w:rPr>
                <w:rStyle w:val="normaltextrun"/>
                <w:rFonts w:ascii="Century Gothic" w:hAnsi="Century Gothic" w:cs="Calibri"/>
                <w:sz w:val="20"/>
                <w:szCs w:val="20"/>
              </w:rPr>
              <w:t xml:space="preserve"> and</w:t>
            </w:r>
            <w:r w:rsidR="009B0905">
              <w:rPr>
                <w:rStyle w:val="normaltextrun"/>
                <w:rFonts w:ascii="Century Gothic" w:hAnsi="Century Gothic" w:cs="Calibri"/>
                <w:sz w:val="20"/>
                <w:szCs w:val="20"/>
              </w:rPr>
              <w:t xml:space="preserve"> had</w:t>
            </w:r>
            <w:r w:rsidRPr="0070268B">
              <w:rPr>
                <w:rStyle w:val="normaltextrun"/>
                <w:rFonts w:ascii="Century Gothic" w:hAnsi="Century Gothic" w:cs="Calibri"/>
                <w:sz w:val="20"/>
                <w:szCs w:val="20"/>
              </w:rPr>
              <w:t xml:space="preserve"> learned on the job.  It would be helpful for the College to know the types of provision and units that would be most useful to include in new programmes as there was flexibility.</w:t>
            </w:r>
          </w:p>
          <w:p w:rsidRPr="009B0905" w:rsidR="00062179" w:rsidP="004F4DED" w:rsidRDefault="00062179" w14:paraId="6C30027F"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4F4DED" w:rsidP="004F4DED" w:rsidRDefault="004F4DED" w14:paraId="3083F379" w14:textId="54B4A00C">
            <w:pPr>
              <w:pStyle w:val="paragraph"/>
              <w:spacing w:before="0" w:beforeAutospacing="0" w:after="0" w:afterAutospacing="0"/>
              <w:textAlignment w:val="baseline"/>
              <w:rPr>
                <w:rStyle w:val="eop"/>
                <w:rFonts w:ascii="Century Gothic" w:hAnsi="Century Gothic"/>
                <w:sz w:val="20"/>
                <w:szCs w:val="20"/>
              </w:rPr>
            </w:pPr>
            <w:r w:rsidRPr="0070268B">
              <w:rPr>
                <w:rStyle w:val="normaltextrun"/>
                <w:rFonts w:ascii="Century Gothic" w:hAnsi="Century Gothic" w:cs="Calibri"/>
                <w:b/>
                <w:bCs/>
                <w:sz w:val="20"/>
                <w:szCs w:val="20"/>
              </w:rPr>
              <w:t>ACTION</w:t>
            </w:r>
            <w:r w:rsidRPr="0070268B">
              <w:rPr>
                <w:rStyle w:val="eop"/>
                <w:rFonts w:ascii="Century Gothic" w:hAnsi="Century Gothic" w:cs="Calibri"/>
                <w:sz w:val="20"/>
                <w:szCs w:val="20"/>
              </w:rPr>
              <w:t> </w:t>
            </w:r>
            <w:r w:rsidRPr="0070268B" w:rsidR="00062179">
              <w:rPr>
                <w:rStyle w:val="eop"/>
                <w:rFonts w:ascii="Century Gothic" w:hAnsi="Century Gothic" w:cs="Calibri"/>
                <w:sz w:val="20"/>
                <w:szCs w:val="20"/>
              </w:rPr>
              <w:t>–</w:t>
            </w:r>
            <w:r w:rsidRPr="0070268B" w:rsidR="00062179">
              <w:rPr>
                <w:rStyle w:val="eop"/>
                <w:rFonts w:ascii="Century Gothic" w:hAnsi="Century Gothic"/>
                <w:sz w:val="20"/>
                <w:szCs w:val="20"/>
              </w:rPr>
              <w:t xml:space="preserve"> Catherine Foley to liaise with Michael Jones</w:t>
            </w:r>
          </w:p>
          <w:p w:rsidRPr="009B0905" w:rsidR="00062179" w:rsidP="004F4DED" w:rsidRDefault="00062179" w14:paraId="196AE96A" w14:textId="77777777">
            <w:pPr>
              <w:pStyle w:val="paragraph"/>
              <w:spacing w:before="0" w:beforeAutospacing="0" w:after="0" w:afterAutospacing="0"/>
              <w:textAlignment w:val="baseline"/>
              <w:rPr>
                <w:rFonts w:ascii="Century Gothic" w:hAnsi="Century Gothic" w:cs="Segoe UI"/>
                <w:sz w:val="12"/>
                <w:szCs w:val="12"/>
              </w:rPr>
            </w:pPr>
          </w:p>
          <w:p w:rsidRPr="0070268B" w:rsidR="004F4DED" w:rsidP="004F4DED" w:rsidRDefault="004F4DED" w14:paraId="512038E8" w14:textId="22D98493">
            <w:pPr>
              <w:pStyle w:val="paragraph"/>
              <w:spacing w:before="0" w:beforeAutospacing="0" w:after="0" w:afterAutospacing="0"/>
              <w:textAlignment w:val="baseline"/>
              <w:rPr>
                <w:rStyle w:val="eop"/>
                <w:rFonts w:ascii="Century Gothic" w:hAnsi="Century Gothic" w:cs="Calibri"/>
                <w:sz w:val="20"/>
                <w:szCs w:val="20"/>
              </w:rPr>
            </w:pPr>
            <w:r w:rsidRPr="0070268B">
              <w:rPr>
                <w:rStyle w:val="normaltextrun"/>
                <w:rFonts w:ascii="Century Gothic" w:hAnsi="Century Gothic" w:cs="Calibri"/>
                <w:sz w:val="20"/>
                <w:szCs w:val="20"/>
              </w:rPr>
              <w:t>M</w:t>
            </w:r>
            <w:r w:rsidRPr="0070268B" w:rsidR="00062179">
              <w:rPr>
                <w:rStyle w:val="normaltextrun"/>
                <w:rFonts w:ascii="Century Gothic" w:hAnsi="Century Gothic" w:cs="Calibri"/>
                <w:sz w:val="20"/>
                <w:szCs w:val="20"/>
              </w:rPr>
              <w:t>ichael Jones fed back that there had been a l</w:t>
            </w:r>
            <w:r w:rsidRPr="0070268B">
              <w:rPr>
                <w:rStyle w:val="normaltextrun"/>
                <w:rFonts w:ascii="Century Gothic" w:hAnsi="Century Gothic" w:cs="Calibri"/>
                <w:sz w:val="20"/>
                <w:szCs w:val="20"/>
              </w:rPr>
              <w:t xml:space="preserve">ack of </w:t>
            </w:r>
            <w:r w:rsidRPr="0070268B" w:rsidR="00062179">
              <w:rPr>
                <w:rStyle w:val="normaltextrun"/>
                <w:rFonts w:ascii="Century Gothic" w:hAnsi="Century Gothic" w:cs="Calibri"/>
                <w:sz w:val="20"/>
                <w:szCs w:val="20"/>
              </w:rPr>
              <w:t>communication with the apprenticeship</w:t>
            </w:r>
            <w:r w:rsidRPr="0070268B">
              <w:rPr>
                <w:rStyle w:val="normaltextrun"/>
                <w:rFonts w:ascii="Century Gothic" w:hAnsi="Century Gothic" w:cs="Calibri"/>
                <w:sz w:val="20"/>
                <w:szCs w:val="20"/>
              </w:rPr>
              <w:t xml:space="preserve"> team. </w:t>
            </w:r>
            <w:r w:rsidRPr="0070268B" w:rsidR="00150012">
              <w:rPr>
                <w:rStyle w:val="normaltextrun"/>
                <w:rFonts w:ascii="Century Gothic" w:hAnsi="Century Gothic" w:cs="Calibri"/>
                <w:sz w:val="20"/>
                <w:szCs w:val="20"/>
              </w:rPr>
              <w:t xml:space="preserve">This was </w:t>
            </w:r>
            <w:r w:rsidRPr="0070268B">
              <w:rPr>
                <w:rStyle w:val="normaltextrun"/>
                <w:rFonts w:ascii="Century Gothic" w:hAnsi="Century Gothic" w:cs="Calibri"/>
                <w:sz w:val="20"/>
                <w:szCs w:val="20"/>
              </w:rPr>
              <w:t xml:space="preserve">helpful feedback </w:t>
            </w:r>
            <w:r w:rsidRPr="0070268B" w:rsidR="00150012">
              <w:rPr>
                <w:rStyle w:val="normaltextrun"/>
                <w:rFonts w:ascii="Century Gothic" w:hAnsi="Century Gothic" w:cs="Calibri"/>
                <w:sz w:val="20"/>
                <w:szCs w:val="20"/>
              </w:rPr>
              <w:t xml:space="preserve">and was an area </w:t>
            </w:r>
            <w:r w:rsidRPr="0070268B" w:rsidR="00FC4711">
              <w:rPr>
                <w:rStyle w:val="normaltextrun"/>
                <w:rFonts w:ascii="Century Gothic" w:hAnsi="Century Gothic" w:cs="Calibri"/>
                <w:sz w:val="20"/>
                <w:szCs w:val="20"/>
              </w:rPr>
              <w:t>Ofsted</w:t>
            </w:r>
            <w:r w:rsidRPr="0070268B" w:rsidR="009D63E3">
              <w:rPr>
                <w:rStyle w:val="normaltextrun"/>
                <w:rFonts w:ascii="Century Gothic" w:hAnsi="Century Gothic" w:cs="Calibri"/>
                <w:sz w:val="20"/>
                <w:szCs w:val="20"/>
              </w:rPr>
              <w:t xml:space="preserve"> had noted</w:t>
            </w:r>
            <w:r w:rsidRPr="0070268B">
              <w:rPr>
                <w:rStyle w:val="normaltextrun"/>
                <w:rFonts w:ascii="Century Gothic" w:hAnsi="Century Gothic" w:cs="Calibri"/>
                <w:sz w:val="20"/>
                <w:szCs w:val="20"/>
              </w:rPr>
              <w:t xml:space="preserve"> for improvement in </w:t>
            </w:r>
            <w:r w:rsidR="009B0905">
              <w:rPr>
                <w:rStyle w:val="normaltextrun"/>
                <w:rFonts w:ascii="Century Gothic" w:hAnsi="Century Gothic" w:cs="Calibri"/>
                <w:sz w:val="20"/>
                <w:szCs w:val="20"/>
              </w:rPr>
              <w:t xml:space="preserve">the recent </w:t>
            </w:r>
            <w:r w:rsidRPr="0070268B">
              <w:rPr>
                <w:rStyle w:val="normaltextrun"/>
                <w:rFonts w:ascii="Century Gothic" w:hAnsi="Century Gothic" w:cs="Calibri"/>
                <w:sz w:val="20"/>
                <w:szCs w:val="20"/>
              </w:rPr>
              <w:t>inspection</w:t>
            </w:r>
            <w:r w:rsidRPr="0070268B" w:rsidR="00627460">
              <w:rPr>
                <w:rStyle w:val="normaltextrun"/>
                <w:rFonts w:ascii="Century Gothic" w:hAnsi="Century Gothic" w:cs="Calibri"/>
                <w:sz w:val="20"/>
                <w:szCs w:val="20"/>
              </w:rPr>
              <w:t>.  Th</w:t>
            </w:r>
            <w:r w:rsidRPr="0070268B" w:rsidR="00F3252E">
              <w:rPr>
                <w:rStyle w:val="normaltextrun"/>
                <w:rFonts w:ascii="Century Gothic" w:hAnsi="Century Gothic" w:cs="Calibri"/>
                <w:sz w:val="20"/>
                <w:szCs w:val="20"/>
              </w:rPr>
              <w:t>e team had made some changes, rolling out the model used at Havering a</w:t>
            </w:r>
            <w:r w:rsidRPr="0070268B">
              <w:rPr>
                <w:rStyle w:val="normaltextrun"/>
                <w:rFonts w:ascii="Century Gothic" w:hAnsi="Century Gothic" w:cs="Calibri"/>
                <w:sz w:val="20"/>
                <w:szCs w:val="20"/>
              </w:rPr>
              <w:t>cross the group</w:t>
            </w:r>
            <w:r w:rsidRPr="0070268B" w:rsidR="00F3252E">
              <w:rPr>
                <w:rStyle w:val="normaltextrun"/>
                <w:rFonts w:ascii="Century Gothic" w:hAnsi="Century Gothic" w:cs="Calibri"/>
                <w:sz w:val="20"/>
                <w:szCs w:val="20"/>
              </w:rPr>
              <w:t xml:space="preserve">.  </w:t>
            </w:r>
            <w:r w:rsidRPr="0070268B">
              <w:rPr>
                <w:rStyle w:val="normaltextrun"/>
                <w:rFonts w:ascii="Century Gothic" w:hAnsi="Century Gothic" w:cs="Calibri"/>
                <w:sz w:val="20"/>
                <w:szCs w:val="20"/>
              </w:rPr>
              <w:t xml:space="preserve">Promonitor </w:t>
            </w:r>
            <w:r w:rsidRPr="0070268B" w:rsidR="00877897">
              <w:rPr>
                <w:rStyle w:val="normaltextrun"/>
                <w:rFonts w:ascii="Century Gothic" w:hAnsi="Century Gothic" w:cs="Calibri"/>
                <w:sz w:val="20"/>
                <w:szCs w:val="20"/>
              </w:rPr>
              <w:t xml:space="preserve">was now used giving all </w:t>
            </w:r>
            <w:r w:rsidRPr="0070268B">
              <w:rPr>
                <w:rStyle w:val="normaltextrun"/>
                <w:rFonts w:ascii="Century Gothic" w:hAnsi="Century Gothic" w:cs="Calibri"/>
                <w:sz w:val="20"/>
                <w:szCs w:val="20"/>
              </w:rPr>
              <w:t>employer</w:t>
            </w:r>
            <w:r w:rsidRPr="0070268B" w:rsidR="00877897">
              <w:rPr>
                <w:rStyle w:val="normaltextrun"/>
                <w:rFonts w:ascii="Century Gothic" w:hAnsi="Century Gothic" w:cs="Calibri"/>
                <w:sz w:val="20"/>
                <w:szCs w:val="20"/>
              </w:rPr>
              <w:t>s access to view</w:t>
            </w:r>
            <w:r w:rsidRPr="0070268B">
              <w:rPr>
                <w:rStyle w:val="normaltextrun"/>
                <w:rFonts w:ascii="Century Gothic" w:hAnsi="Century Gothic" w:cs="Calibri"/>
                <w:sz w:val="20"/>
                <w:szCs w:val="20"/>
              </w:rPr>
              <w:t xml:space="preserve"> </w:t>
            </w:r>
            <w:r w:rsidRPr="0070268B" w:rsidR="00877897">
              <w:rPr>
                <w:rStyle w:val="normaltextrun"/>
                <w:rFonts w:ascii="Century Gothic" w:hAnsi="Century Gothic" w:cs="Calibri"/>
                <w:sz w:val="20"/>
                <w:szCs w:val="20"/>
              </w:rPr>
              <w:t xml:space="preserve">the </w:t>
            </w:r>
            <w:r w:rsidRPr="0070268B">
              <w:rPr>
                <w:rStyle w:val="normaltextrun"/>
                <w:rFonts w:ascii="Century Gothic" w:hAnsi="Century Gothic" w:cs="Calibri"/>
                <w:sz w:val="20"/>
                <w:szCs w:val="20"/>
              </w:rPr>
              <w:t>progress</w:t>
            </w:r>
            <w:r w:rsidRPr="0070268B" w:rsidR="00877897">
              <w:rPr>
                <w:rStyle w:val="normaltextrun"/>
                <w:rFonts w:ascii="Century Gothic" w:hAnsi="Century Gothic" w:cs="Calibri"/>
                <w:sz w:val="20"/>
                <w:szCs w:val="20"/>
              </w:rPr>
              <w:t xml:space="preserve"> and </w:t>
            </w:r>
            <w:r w:rsidRPr="0070268B">
              <w:rPr>
                <w:rStyle w:val="normaltextrun"/>
                <w:rFonts w:ascii="Century Gothic" w:hAnsi="Century Gothic" w:cs="Calibri"/>
                <w:sz w:val="20"/>
                <w:szCs w:val="20"/>
              </w:rPr>
              <w:t>attendance</w:t>
            </w:r>
            <w:r w:rsidRPr="0070268B" w:rsidR="00877897">
              <w:rPr>
                <w:rStyle w:val="normaltextrun"/>
                <w:rFonts w:ascii="Century Gothic" w:hAnsi="Century Gothic" w:cs="Calibri"/>
                <w:sz w:val="20"/>
                <w:szCs w:val="20"/>
              </w:rPr>
              <w:t xml:space="preserve"> of their apprentices</w:t>
            </w:r>
            <w:r w:rsidRPr="0070268B" w:rsidR="00983802">
              <w:rPr>
                <w:rStyle w:val="normaltextrun"/>
                <w:rFonts w:ascii="Century Gothic" w:hAnsi="Century Gothic" w:cs="Calibri"/>
                <w:sz w:val="20"/>
                <w:szCs w:val="20"/>
              </w:rPr>
              <w:t xml:space="preserve">.  Recruitment was ongoing </w:t>
            </w:r>
            <w:r w:rsidRPr="0070268B" w:rsidR="00C777FE">
              <w:rPr>
                <w:rStyle w:val="normaltextrun"/>
                <w:rFonts w:ascii="Century Gothic" w:hAnsi="Century Gothic" w:cs="Calibri"/>
                <w:sz w:val="20"/>
                <w:szCs w:val="20"/>
              </w:rPr>
              <w:t xml:space="preserve">to the team </w:t>
            </w:r>
            <w:r w:rsidRPr="0070268B" w:rsidR="00983802">
              <w:rPr>
                <w:rStyle w:val="normaltextrun"/>
                <w:rFonts w:ascii="Century Gothic" w:hAnsi="Century Gothic" w:cs="Calibri"/>
                <w:sz w:val="20"/>
                <w:szCs w:val="20"/>
              </w:rPr>
              <w:t xml:space="preserve">with the aim of </w:t>
            </w:r>
            <w:r w:rsidRPr="0070268B" w:rsidR="009D7EFE">
              <w:rPr>
                <w:rStyle w:val="normaltextrun"/>
                <w:rFonts w:ascii="Century Gothic" w:hAnsi="Century Gothic" w:cs="Calibri"/>
                <w:sz w:val="20"/>
                <w:szCs w:val="20"/>
              </w:rPr>
              <w:t xml:space="preserve">building stronger relationships with </w:t>
            </w:r>
            <w:r w:rsidRPr="0070268B" w:rsidR="006C7D9E">
              <w:rPr>
                <w:rStyle w:val="normaltextrun"/>
                <w:rFonts w:ascii="Century Gothic" w:hAnsi="Century Gothic" w:cs="Calibri"/>
                <w:sz w:val="20"/>
                <w:szCs w:val="20"/>
              </w:rPr>
              <w:t>employers</w:t>
            </w:r>
            <w:r w:rsidRPr="0070268B" w:rsidR="009D7EFE">
              <w:rPr>
                <w:rStyle w:val="normaltextrun"/>
                <w:rFonts w:ascii="Century Gothic" w:hAnsi="Century Gothic" w:cs="Calibri"/>
                <w:sz w:val="20"/>
                <w:szCs w:val="20"/>
              </w:rPr>
              <w:t xml:space="preserve"> </w:t>
            </w:r>
          </w:p>
          <w:p w:rsidRPr="009B0905" w:rsidR="002A3E11" w:rsidP="004F4DED" w:rsidRDefault="002A3E11" w14:paraId="2008149E" w14:textId="77777777">
            <w:pPr>
              <w:pStyle w:val="paragraph"/>
              <w:spacing w:before="0" w:beforeAutospacing="0" w:after="0" w:afterAutospacing="0"/>
              <w:textAlignment w:val="baseline"/>
              <w:rPr>
                <w:rFonts w:ascii="Century Gothic" w:hAnsi="Century Gothic" w:cs="Segoe UI"/>
                <w:sz w:val="12"/>
                <w:szCs w:val="12"/>
              </w:rPr>
            </w:pPr>
          </w:p>
          <w:p w:rsidR="009B0905" w:rsidP="004F4DED" w:rsidRDefault="004F4DED" w14:paraId="55379EA2" w14:textId="77777777">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 xml:space="preserve">Lauren </w:t>
            </w:r>
            <w:r w:rsidRPr="0070268B" w:rsidR="00C777FE">
              <w:rPr>
                <w:rStyle w:val="normaltextrun"/>
                <w:rFonts w:ascii="Century Gothic" w:hAnsi="Century Gothic" w:cs="Calibri"/>
                <w:sz w:val="20"/>
                <w:szCs w:val="20"/>
              </w:rPr>
              <w:t>Edwar</w:t>
            </w:r>
            <w:r w:rsidRPr="0070268B" w:rsidR="006C3B73">
              <w:rPr>
                <w:rStyle w:val="normaltextrun"/>
                <w:rFonts w:ascii="Century Gothic" w:hAnsi="Century Gothic" w:cs="Calibri"/>
                <w:sz w:val="20"/>
                <w:szCs w:val="20"/>
              </w:rPr>
              <w:t>d</w:t>
            </w:r>
            <w:r w:rsidRPr="0070268B" w:rsidR="00C777FE">
              <w:rPr>
                <w:rStyle w:val="normaltextrun"/>
                <w:rFonts w:ascii="Century Gothic" w:hAnsi="Century Gothic" w:cs="Calibri"/>
                <w:sz w:val="20"/>
                <w:szCs w:val="20"/>
              </w:rPr>
              <w:t>s explained that she was working on the</w:t>
            </w:r>
            <w:r w:rsidRPr="0070268B">
              <w:rPr>
                <w:rStyle w:val="normaltextrun"/>
                <w:rFonts w:ascii="Century Gothic" w:hAnsi="Century Gothic" w:cs="Calibri"/>
                <w:sz w:val="20"/>
                <w:szCs w:val="20"/>
              </w:rPr>
              <w:t xml:space="preserve"> Lower </w:t>
            </w:r>
            <w:r w:rsidRPr="0070268B" w:rsidR="00C777FE">
              <w:rPr>
                <w:rStyle w:val="normaltextrun"/>
                <w:rFonts w:ascii="Century Gothic" w:hAnsi="Century Gothic" w:cs="Calibri"/>
                <w:sz w:val="20"/>
                <w:szCs w:val="20"/>
              </w:rPr>
              <w:t>T</w:t>
            </w:r>
            <w:r w:rsidRPr="0070268B">
              <w:rPr>
                <w:rStyle w:val="normaltextrun"/>
                <w:rFonts w:ascii="Century Gothic" w:hAnsi="Century Gothic" w:cs="Calibri"/>
                <w:sz w:val="20"/>
                <w:szCs w:val="20"/>
              </w:rPr>
              <w:t xml:space="preserve">hames </w:t>
            </w:r>
            <w:r w:rsidRPr="0070268B" w:rsidR="00A32031">
              <w:rPr>
                <w:rStyle w:val="normaltextrun"/>
                <w:rFonts w:ascii="Century Gothic" w:hAnsi="Century Gothic" w:cs="Calibri"/>
                <w:sz w:val="20"/>
                <w:szCs w:val="20"/>
              </w:rPr>
              <w:t>C</w:t>
            </w:r>
            <w:r w:rsidRPr="0070268B">
              <w:rPr>
                <w:rStyle w:val="normaltextrun"/>
                <w:rFonts w:ascii="Century Gothic" w:hAnsi="Century Gothic" w:cs="Calibri"/>
                <w:sz w:val="20"/>
                <w:szCs w:val="20"/>
              </w:rPr>
              <w:t>rossing</w:t>
            </w:r>
            <w:r w:rsidRPr="0070268B" w:rsidR="00C777FE">
              <w:rPr>
                <w:rStyle w:val="normaltextrun"/>
                <w:rFonts w:ascii="Century Gothic" w:hAnsi="Century Gothic" w:cs="Calibri"/>
                <w:sz w:val="20"/>
                <w:szCs w:val="20"/>
              </w:rPr>
              <w:t xml:space="preserve"> </w:t>
            </w:r>
            <w:r w:rsidRPr="0070268B" w:rsidR="00A32031">
              <w:rPr>
                <w:rStyle w:val="normaltextrun"/>
                <w:rFonts w:ascii="Century Gothic" w:hAnsi="Century Gothic" w:cs="Calibri"/>
                <w:sz w:val="20"/>
                <w:szCs w:val="20"/>
              </w:rPr>
              <w:t>P</w:t>
            </w:r>
            <w:r w:rsidRPr="0070268B" w:rsidR="00C777FE">
              <w:rPr>
                <w:rStyle w:val="normaltextrun"/>
                <w:rFonts w:ascii="Century Gothic" w:hAnsi="Century Gothic" w:cs="Calibri"/>
                <w:sz w:val="20"/>
                <w:szCs w:val="20"/>
              </w:rPr>
              <w:t>roject</w:t>
            </w:r>
            <w:r w:rsidRPr="0070268B" w:rsidR="006C3B73">
              <w:rPr>
                <w:rStyle w:val="normaltextrun"/>
                <w:rFonts w:ascii="Century Gothic" w:hAnsi="Century Gothic" w:cs="Calibri"/>
                <w:sz w:val="20"/>
                <w:szCs w:val="20"/>
              </w:rPr>
              <w:t xml:space="preserve">.  </w:t>
            </w:r>
            <w:r w:rsidRPr="0070268B" w:rsidR="00B067A8">
              <w:rPr>
                <w:rStyle w:val="normaltextrun"/>
                <w:rFonts w:ascii="Century Gothic" w:hAnsi="Century Gothic" w:cs="Calibri"/>
                <w:sz w:val="20"/>
                <w:szCs w:val="20"/>
              </w:rPr>
              <w:t xml:space="preserve">Analysis had identified </w:t>
            </w:r>
            <w:r w:rsidRPr="0070268B">
              <w:rPr>
                <w:rStyle w:val="normaltextrun"/>
                <w:rFonts w:ascii="Century Gothic" w:hAnsi="Century Gothic" w:cs="Calibri"/>
                <w:sz w:val="20"/>
                <w:szCs w:val="20"/>
              </w:rPr>
              <w:t>skills gaps</w:t>
            </w:r>
            <w:r w:rsidRPr="0070268B" w:rsidR="00B067A8">
              <w:rPr>
                <w:rStyle w:val="normaltextrun"/>
                <w:rFonts w:ascii="Century Gothic" w:hAnsi="Century Gothic" w:cs="Calibri"/>
                <w:sz w:val="20"/>
                <w:szCs w:val="20"/>
              </w:rPr>
              <w:t xml:space="preserve"> and work was in hand to see how the</w:t>
            </w:r>
            <w:r w:rsidR="009B0905">
              <w:rPr>
                <w:rStyle w:val="normaltextrun"/>
                <w:rFonts w:ascii="Century Gothic" w:hAnsi="Century Gothic" w:cs="Calibri"/>
                <w:sz w:val="20"/>
                <w:szCs w:val="20"/>
              </w:rPr>
              <w:t>se</w:t>
            </w:r>
            <w:r w:rsidRPr="0070268B" w:rsidR="00B067A8">
              <w:rPr>
                <w:rStyle w:val="normaltextrun"/>
                <w:rFonts w:ascii="Century Gothic" w:hAnsi="Century Gothic" w:cs="Calibri"/>
                <w:sz w:val="20"/>
                <w:szCs w:val="20"/>
              </w:rPr>
              <w:t xml:space="preserve"> </w:t>
            </w:r>
            <w:r w:rsidRPr="0070268B" w:rsidR="00C270D5">
              <w:rPr>
                <w:rStyle w:val="normaltextrun"/>
                <w:rFonts w:ascii="Century Gothic" w:hAnsi="Century Gothic" w:cs="Calibri"/>
                <w:sz w:val="20"/>
                <w:szCs w:val="20"/>
              </w:rPr>
              <w:t xml:space="preserve">could be filled before the project got approval.  </w:t>
            </w:r>
            <w:r w:rsidRPr="0070268B" w:rsidR="00082A17">
              <w:rPr>
                <w:rStyle w:val="normaltextrun"/>
                <w:rFonts w:ascii="Century Gothic" w:hAnsi="Century Gothic" w:cs="Calibri"/>
                <w:sz w:val="20"/>
                <w:szCs w:val="20"/>
              </w:rPr>
              <w:t xml:space="preserve">There would be the opportunity for </w:t>
            </w:r>
            <w:r w:rsidRPr="0070268B">
              <w:rPr>
                <w:rStyle w:val="normaltextrun"/>
                <w:rFonts w:ascii="Century Gothic" w:hAnsi="Century Gothic" w:cs="Calibri"/>
                <w:sz w:val="20"/>
                <w:szCs w:val="20"/>
              </w:rPr>
              <w:t>digital and construction placements</w:t>
            </w:r>
            <w:r w:rsidRPr="0070268B" w:rsidR="00082A17">
              <w:rPr>
                <w:rStyle w:val="normaltextrun"/>
                <w:rFonts w:ascii="Century Gothic" w:hAnsi="Century Gothic" w:cs="Calibri"/>
                <w:sz w:val="20"/>
                <w:szCs w:val="20"/>
              </w:rPr>
              <w:t xml:space="preserve"> and the team was working with </w:t>
            </w:r>
            <w:r w:rsidRPr="0070268B">
              <w:rPr>
                <w:rStyle w:val="normaltextrun"/>
                <w:rFonts w:ascii="Century Gothic" w:hAnsi="Century Gothic" w:cs="Calibri"/>
                <w:sz w:val="20"/>
                <w:szCs w:val="20"/>
              </w:rPr>
              <w:t xml:space="preserve">National Highways </w:t>
            </w:r>
            <w:r w:rsidRPr="0070268B" w:rsidR="00D42187">
              <w:rPr>
                <w:rStyle w:val="normaltextrun"/>
                <w:rFonts w:ascii="Century Gothic" w:hAnsi="Century Gothic" w:cs="Calibri"/>
                <w:sz w:val="20"/>
                <w:szCs w:val="20"/>
              </w:rPr>
              <w:t xml:space="preserve">who were already delivering </w:t>
            </w:r>
            <w:r w:rsidRPr="0070268B">
              <w:rPr>
                <w:rStyle w:val="normaltextrun"/>
                <w:rFonts w:ascii="Century Gothic" w:hAnsi="Century Gothic" w:cs="Calibri"/>
                <w:sz w:val="20"/>
                <w:szCs w:val="20"/>
              </w:rPr>
              <w:t>T levels.</w:t>
            </w:r>
          </w:p>
          <w:p w:rsidRPr="009B0905" w:rsidR="004F4DED" w:rsidP="004F4DED" w:rsidRDefault="004F4DED" w14:paraId="5C33EEDA" w14:textId="44ED0DCF">
            <w:pPr>
              <w:pStyle w:val="paragraph"/>
              <w:spacing w:before="0" w:beforeAutospacing="0" w:after="0" w:afterAutospacing="0"/>
              <w:textAlignment w:val="baseline"/>
              <w:rPr>
                <w:rFonts w:ascii="Century Gothic" w:hAnsi="Century Gothic" w:cs="Calibri"/>
                <w:sz w:val="20"/>
                <w:szCs w:val="20"/>
              </w:rPr>
            </w:pPr>
            <w:r w:rsidRPr="0070268B">
              <w:rPr>
                <w:rStyle w:val="eop"/>
                <w:rFonts w:ascii="Century Gothic" w:hAnsi="Century Gothic" w:cs="Calibri"/>
                <w:sz w:val="20"/>
                <w:szCs w:val="20"/>
              </w:rPr>
              <w:t> </w:t>
            </w:r>
          </w:p>
          <w:p w:rsidRPr="0070268B" w:rsidR="005E14AC" w:rsidP="005E14AC" w:rsidRDefault="00A32031" w14:paraId="78A07B69" w14:textId="77777777">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Catherine F</w:t>
            </w:r>
            <w:r w:rsidRPr="0070268B" w:rsidR="001E0363">
              <w:rPr>
                <w:rStyle w:val="normaltextrun"/>
                <w:rFonts w:ascii="Century Gothic" w:hAnsi="Century Gothic" w:cs="Calibri"/>
                <w:sz w:val="20"/>
                <w:szCs w:val="20"/>
              </w:rPr>
              <w:t>oley explained that the proposal for T levels was</w:t>
            </w:r>
            <w:r w:rsidRPr="0070268B" w:rsidR="004F4DED">
              <w:rPr>
                <w:rStyle w:val="normaltextrun"/>
                <w:rFonts w:ascii="Century Gothic" w:hAnsi="Century Gothic" w:cs="Calibri"/>
                <w:sz w:val="20"/>
                <w:szCs w:val="20"/>
              </w:rPr>
              <w:t xml:space="preserve"> 1 day a week in workplace </w:t>
            </w:r>
            <w:r w:rsidRPr="0070268B" w:rsidR="001E0363">
              <w:rPr>
                <w:rStyle w:val="normaltextrun"/>
                <w:rFonts w:ascii="Century Gothic" w:hAnsi="Century Gothic" w:cs="Calibri"/>
                <w:sz w:val="20"/>
                <w:szCs w:val="20"/>
              </w:rPr>
              <w:t>but the College had</w:t>
            </w:r>
            <w:r w:rsidRPr="0070268B" w:rsidR="004F4DED">
              <w:rPr>
                <w:rStyle w:val="normaltextrun"/>
                <w:rFonts w:ascii="Century Gothic" w:hAnsi="Century Gothic" w:cs="Calibri"/>
                <w:sz w:val="20"/>
                <w:szCs w:val="20"/>
              </w:rPr>
              <w:t xml:space="preserve"> not ruled out block</w:t>
            </w:r>
            <w:r w:rsidRPr="0070268B" w:rsidR="0062065D">
              <w:rPr>
                <w:rStyle w:val="normaltextrun"/>
                <w:rFonts w:ascii="Century Gothic" w:hAnsi="Century Gothic" w:cs="Calibri"/>
                <w:sz w:val="20"/>
                <w:szCs w:val="20"/>
              </w:rPr>
              <w:t xml:space="preserve"> release</w:t>
            </w:r>
            <w:r w:rsidRPr="0070268B" w:rsidR="00596C06">
              <w:rPr>
                <w:rStyle w:val="normaltextrun"/>
                <w:rFonts w:ascii="Century Gothic" w:hAnsi="Century Gothic" w:cs="Calibri"/>
                <w:sz w:val="20"/>
                <w:szCs w:val="20"/>
              </w:rPr>
              <w:t xml:space="preserve">. Some employers </w:t>
            </w:r>
            <w:r w:rsidRPr="0070268B" w:rsidR="00661E82">
              <w:rPr>
                <w:rStyle w:val="normaltextrun"/>
                <w:rFonts w:ascii="Century Gothic" w:hAnsi="Century Gothic" w:cs="Calibri"/>
                <w:sz w:val="20"/>
                <w:szCs w:val="20"/>
              </w:rPr>
              <w:t>would prefer</w:t>
            </w:r>
            <w:r w:rsidRPr="0070268B" w:rsidR="007330BF">
              <w:rPr>
                <w:rStyle w:val="normaltextrun"/>
                <w:rFonts w:ascii="Century Gothic" w:hAnsi="Century Gothic" w:cs="Calibri"/>
                <w:sz w:val="20"/>
                <w:szCs w:val="20"/>
              </w:rPr>
              <w:t xml:space="preserve"> students to cover the basics including health and safety in College during the </w:t>
            </w:r>
            <w:r w:rsidRPr="0070268B" w:rsidR="00872C0B">
              <w:rPr>
                <w:rStyle w:val="normaltextrun"/>
                <w:rFonts w:ascii="Century Gothic" w:hAnsi="Century Gothic" w:cs="Calibri"/>
                <w:sz w:val="20"/>
                <w:szCs w:val="20"/>
              </w:rPr>
              <w:t>first 6 w</w:t>
            </w:r>
            <w:r w:rsidRPr="0070268B" w:rsidR="004F4DED">
              <w:rPr>
                <w:rStyle w:val="normaltextrun"/>
                <w:rFonts w:ascii="Century Gothic" w:hAnsi="Century Gothic" w:cs="Calibri"/>
                <w:sz w:val="20"/>
                <w:szCs w:val="20"/>
              </w:rPr>
              <w:t>eek</w:t>
            </w:r>
            <w:r w:rsidRPr="0070268B" w:rsidR="00872C0B">
              <w:rPr>
                <w:rStyle w:val="normaltextrun"/>
                <w:rFonts w:ascii="Century Gothic" w:hAnsi="Century Gothic" w:cs="Calibri"/>
                <w:sz w:val="20"/>
                <w:szCs w:val="20"/>
              </w:rPr>
              <w:t>s.  Students could then</w:t>
            </w:r>
            <w:r w:rsidRPr="0070268B" w:rsidR="00790654">
              <w:rPr>
                <w:rStyle w:val="normaltextrun"/>
                <w:rFonts w:ascii="Century Gothic" w:hAnsi="Century Gothic" w:cs="Calibri"/>
                <w:sz w:val="20"/>
                <w:szCs w:val="20"/>
              </w:rPr>
              <w:t xml:space="preserve"> spend a</w:t>
            </w:r>
            <w:r w:rsidRPr="0070268B" w:rsidR="004F4DED">
              <w:rPr>
                <w:rStyle w:val="normaltextrun"/>
                <w:rFonts w:ascii="Century Gothic" w:hAnsi="Century Gothic" w:cs="Calibri"/>
                <w:sz w:val="20"/>
                <w:szCs w:val="20"/>
              </w:rPr>
              <w:t xml:space="preserve"> 1 or 2 week block</w:t>
            </w:r>
            <w:r w:rsidRPr="0070268B" w:rsidR="00790654">
              <w:rPr>
                <w:rStyle w:val="normaltextrun"/>
                <w:rFonts w:ascii="Century Gothic" w:hAnsi="Century Gothic" w:cs="Calibri"/>
                <w:sz w:val="20"/>
                <w:szCs w:val="20"/>
              </w:rPr>
              <w:t xml:space="preserve"> with the employer</w:t>
            </w:r>
            <w:r w:rsidRPr="0070268B" w:rsidR="007841F0">
              <w:rPr>
                <w:rStyle w:val="normaltextrun"/>
                <w:rFonts w:ascii="Century Gothic" w:hAnsi="Century Gothic" w:cs="Calibri"/>
                <w:sz w:val="20"/>
                <w:szCs w:val="20"/>
              </w:rPr>
              <w:t>s</w:t>
            </w:r>
            <w:r w:rsidRPr="0070268B" w:rsidR="00790654">
              <w:rPr>
                <w:rStyle w:val="normaltextrun"/>
                <w:rFonts w:ascii="Century Gothic" w:hAnsi="Century Gothic" w:cs="Calibri"/>
                <w:sz w:val="20"/>
                <w:szCs w:val="20"/>
              </w:rPr>
              <w:t xml:space="preserve">. This was </w:t>
            </w:r>
            <w:r w:rsidRPr="0070268B" w:rsidR="007841F0">
              <w:rPr>
                <w:rStyle w:val="normaltextrun"/>
                <w:rFonts w:ascii="Century Gothic" w:hAnsi="Century Gothic" w:cs="Calibri"/>
                <w:sz w:val="20"/>
                <w:szCs w:val="20"/>
              </w:rPr>
              <w:t xml:space="preserve">the approach with some </w:t>
            </w:r>
            <w:r w:rsidRPr="0070268B" w:rsidR="004F4DED">
              <w:rPr>
                <w:rStyle w:val="normaltextrun"/>
                <w:rFonts w:ascii="Century Gothic" w:hAnsi="Century Gothic" w:cs="Calibri"/>
                <w:sz w:val="20"/>
                <w:szCs w:val="20"/>
              </w:rPr>
              <w:t>app</w:t>
            </w:r>
            <w:r w:rsidRPr="0070268B" w:rsidR="007841F0">
              <w:rPr>
                <w:rStyle w:val="normaltextrun"/>
                <w:rFonts w:ascii="Century Gothic" w:hAnsi="Century Gothic" w:cs="Calibri"/>
                <w:sz w:val="20"/>
                <w:szCs w:val="20"/>
              </w:rPr>
              <w:t>renticeship</w:t>
            </w:r>
            <w:r w:rsidRPr="0070268B" w:rsidR="004F4DED">
              <w:rPr>
                <w:rStyle w:val="normaltextrun"/>
                <w:rFonts w:ascii="Century Gothic" w:hAnsi="Century Gothic" w:cs="Calibri"/>
                <w:sz w:val="20"/>
                <w:szCs w:val="20"/>
              </w:rPr>
              <w:t>s</w:t>
            </w:r>
            <w:r w:rsidRPr="0070268B" w:rsidR="007841F0">
              <w:rPr>
                <w:rStyle w:val="normaltextrun"/>
                <w:rFonts w:ascii="Century Gothic" w:hAnsi="Century Gothic" w:cs="Calibri"/>
                <w:sz w:val="20"/>
                <w:szCs w:val="20"/>
              </w:rPr>
              <w:t xml:space="preserve"> and worked well.  </w:t>
            </w:r>
            <w:r w:rsidRPr="0070268B" w:rsidR="005E14AC">
              <w:rPr>
                <w:rStyle w:val="normaltextrun"/>
                <w:rFonts w:ascii="Century Gothic" w:hAnsi="Century Gothic" w:cs="Calibri"/>
                <w:sz w:val="20"/>
                <w:szCs w:val="20"/>
              </w:rPr>
              <w:t>Merlin often brought apprentices and trainees onsite during ride shutdown periods. There were innovative ways of doing this</w:t>
            </w:r>
          </w:p>
          <w:p w:rsidRPr="0070268B" w:rsidR="004F4DED" w:rsidP="004F4DED" w:rsidRDefault="004F4DED" w14:paraId="4F5F017A" w14:textId="19536B9A">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sz w:val="20"/>
                <w:szCs w:val="20"/>
              </w:rPr>
              <w:t>  </w:t>
            </w:r>
            <w:r w:rsidRPr="0070268B">
              <w:rPr>
                <w:rStyle w:val="eop"/>
                <w:rFonts w:ascii="Century Gothic" w:hAnsi="Century Gothic" w:cs="Calibri"/>
                <w:sz w:val="20"/>
                <w:szCs w:val="20"/>
              </w:rPr>
              <w:t> </w:t>
            </w:r>
          </w:p>
          <w:p w:rsidRPr="0070268B" w:rsidR="004D770B" w:rsidP="004F4DED" w:rsidRDefault="00166F3D" w14:paraId="188C9164" w14:textId="77777777">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b/>
                <w:sz w:val="20"/>
                <w:szCs w:val="20"/>
              </w:rPr>
              <w:t xml:space="preserve">ACTION – </w:t>
            </w:r>
            <w:r w:rsidRPr="0070268B">
              <w:rPr>
                <w:rStyle w:val="normaltextrun"/>
                <w:rFonts w:ascii="Century Gothic" w:hAnsi="Century Gothic" w:cs="Calibri"/>
                <w:sz w:val="20"/>
                <w:szCs w:val="20"/>
              </w:rPr>
              <w:t xml:space="preserve">Catherine Foley would liaise with </w:t>
            </w:r>
            <w:r w:rsidRPr="0070268B" w:rsidR="004F4DED">
              <w:rPr>
                <w:rStyle w:val="normaltextrun"/>
                <w:rFonts w:ascii="Century Gothic" w:hAnsi="Century Gothic" w:cs="Calibri"/>
                <w:sz w:val="20"/>
                <w:szCs w:val="20"/>
              </w:rPr>
              <w:t>M</w:t>
            </w:r>
            <w:r w:rsidRPr="0070268B">
              <w:rPr>
                <w:rStyle w:val="normaltextrun"/>
                <w:rFonts w:ascii="Century Gothic" w:hAnsi="Century Gothic" w:cs="Calibri"/>
                <w:sz w:val="20"/>
                <w:szCs w:val="20"/>
              </w:rPr>
              <w:t xml:space="preserve">ichael </w:t>
            </w:r>
            <w:r w:rsidRPr="0070268B" w:rsidR="004F4DED">
              <w:rPr>
                <w:rStyle w:val="normaltextrun"/>
                <w:rFonts w:ascii="Century Gothic" w:hAnsi="Century Gothic" w:cs="Calibri"/>
                <w:sz w:val="20"/>
                <w:szCs w:val="20"/>
              </w:rPr>
              <w:t>J</w:t>
            </w:r>
            <w:r w:rsidRPr="0070268B">
              <w:rPr>
                <w:rStyle w:val="normaltextrun"/>
                <w:rFonts w:ascii="Century Gothic" w:hAnsi="Century Gothic" w:cs="Calibri"/>
                <w:sz w:val="20"/>
                <w:szCs w:val="20"/>
              </w:rPr>
              <w:t>ones</w:t>
            </w:r>
            <w:r w:rsidRPr="0070268B" w:rsidR="004D770B">
              <w:rPr>
                <w:rStyle w:val="normaltextrun"/>
                <w:rFonts w:ascii="Century Gothic" w:hAnsi="Century Gothic" w:cs="Calibri"/>
                <w:sz w:val="20"/>
                <w:szCs w:val="20"/>
              </w:rPr>
              <w:t xml:space="preserve"> regarding</w:t>
            </w:r>
            <w:r w:rsidRPr="0070268B" w:rsidR="004F4DED">
              <w:rPr>
                <w:rStyle w:val="normaltextrun"/>
                <w:rFonts w:ascii="Century Gothic" w:hAnsi="Century Gothic" w:cs="Calibri"/>
                <w:sz w:val="20"/>
                <w:szCs w:val="20"/>
              </w:rPr>
              <w:t xml:space="preserve"> IT units, skillset</w:t>
            </w:r>
            <w:r w:rsidRPr="0070268B" w:rsidR="004D770B">
              <w:rPr>
                <w:rStyle w:val="normaltextrun"/>
                <w:rFonts w:ascii="Century Gothic" w:hAnsi="Century Gothic" w:cs="Calibri"/>
                <w:sz w:val="20"/>
                <w:szCs w:val="20"/>
              </w:rPr>
              <w:t>s</w:t>
            </w:r>
            <w:r w:rsidRPr="0070268B" w:rsidR="004F4DED">
              <w:rPr>
                <w:rStyle w:val="normaltextrun"/>
                <w:rFonts w:ascii="Century Gothic" w:hAnsi="Century Gothic" w:cs="Calibri"/>
                <w:sz w:val="20"/>
                <w:szCs w:val="20"/>
              </w:rPr>
              <w:t xml:space="preserve"> and pathway</w:t>
            </w:r>
          </w:p>
          <w:p w:rsidRPr="0070268B" w:rsidR="0033068E" w:rsidP="004F4DED" w:rsidRDefault="00005B0D" w14:paraId="01A7954F" w14:textId="680C6774">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b/>
                <w:sz w:val="20"/>
                <w:szCs w:val="20"/>
              </w:rPr>
              <w:t xml:space="preserve">ACTION – </w:t>
            </w:r>
            <w:r w:rsidRPr="0070268B" w:rsidR="004D770B">
              <w:rPr>
                <w:rStyle w:val="normaltextrun"/>
                <w:rFonts w:ascii="Century Gothic" w:hAnsi="Century Gothic" w:cs="Calibri"/>
                <w:sz w:val="20"/>
                <w:szCs w:val="20"/>
              </w:rPr>
              <w:t xml:space="preserve">Jamie Stevenson would follow </w:t>
            </w:r>
            <w:r w:rsidRPr="0070268B" w:rsidR="0033068E">
              <w:rPr>
                <w:rStyle w:val="normaltextrun"/>
                <w:rFonts w:ascii="Century Gothic" w:hAnsi="Century Gothic" w:cs="Calibri"/>
                <w:sz w:val="20"/>
                <w:szCs w:val="20"/>
              </w:rPr>
              <w:t xml:space="preserve">up on apprenticeships with </w:t>
            </w:r>
            <w:r w:rsidRPr="0070268B">
              <w:rPr>
                <w:rStyle w:val="normaltextrun"/>
                <w:rFonts w:ascii="Century Gothic" w:hAnsi="Century Gothic" w:cs="Calibri"/>
                <w:sz w:val="20"/>
                <w:szCs w:val="20"/>
              </w:rPr>
              <w:t>Michael</w:t>
            </w:r>
            <w:r w:rsidRPr="0070268B" w:rsidR="0033068E">
              <w:rPr>
                <w:rStyle w:val="normaltextrun"/>
                <w:rFonts w:ascii="Century Gothic" w:hAnsi="Century Gothic" w:cs="Calibri"/>
                <w:sz w:val="20"/>
                <w:szCs w:val="20"/>
              </w:rPr>
              <w:t xml:space="preserve"> </w:t>
            </w:r>
            <w:r w:rsidRPr="0070268B">
              <w:rPr>
                <w:rStyle w:val="normaltextrun"/>
                <w:rFonts w:ascii="Century Gothic" w:hAnsi="Century Gothic" w:cs="Calibri"/>
                <w:sz w:val="20"/>
                <w:szCs w:val="20"/>
              </w:rPr>
              <w:t>Jones</w:t>
            </w:r>
            <w:r w:rsidRPr="0070268B" w:rsidR="0033068E">
              <w:rPr>
                <w:rStyle w:val="normaltextrun"/>
                <w:rFonts w:ascii="Century Gothic" w:hAnsi="Century Gothic" w:cs="Calibri"/>
                <w:sz w:val="20"/>
                <w:szCs w:val="20"/>
              </w:rPr>
              <w:t xml:space="preserve">.  </w:t>
            </w:r>
          </w:p>
          <w:p w:rsidRPr="0070268B" w:rsidR="004F4DED" w:rsidP="004F4DED" w:rsidRDefault="00005B0D" w14:paraId="4B1BDE89" w14:textId="5F3BAD1E">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b/>
                <w:sz w:val="20"/>
                <w:szCs w:val="20"/>
              </w:rPr>
              <w:t xml:space="preserve">ACTION – </w:t>
            </w:r>
            <w:r w:rsidRPr="0070268B" w:rsidR="004F4DED">
              <w:rPr>
                <w:rStyle w:val="normaltextrun"/>
                <w:rFonts w:ascii="Century Gothic" w:hAnsi="Century Gothic" w:cs="Calibri"/>
                <w:sz w:val="20"/>
                <w:szCs w:val="20"/>
              </w:rPr>
              <w:t>C</w:t>
            </w:r>
            <w:r w:rsidRPr="0070268B" w:rsidR="0033068E">
              <w:rPr>
                <w:rStyle w:val="normaltextrun"/>
                <w:rFonts w:ascii="Century Gothic" w:hAnsi="Century Gothic" w:cs="Calibri"/>
                <w:sz w:val="20"/>
                <w:szCs w:val="20"/>
              </w:rPr>
              <w:t>atherine Foley</w:t>
            </w:r>
            <w:r w:rsidRPr="0070268B">
              <w:rPr>
                <w:rStyle w:val="normaltextrun"/>
                <w:rFonts w:ascii="Century Gothic" w:hAnsi="Century Gothic" w:cs="Calibri"/>
                <w:sz w:val="20"/>
                <w:szCs w:val="20"/>
              </w:rPr>
              <w:t xml:space="preserve"> would contact </w:t>
            </w:r>
            <w:proofErr w:type="spellStart"/>
            <w:r w:rsidRPr="0070268B">
              <w:rPr>
                <w:rStyle w:val="normaltextrun"/>
                <w:rFonts w:ascii="Century Gothic" w:hAnsi="Century Gothic" w:cs="Calibri"/>
                <w:sz w:val="20"/>
                <w:szCs w:val="20"/>
              </w:rPr>
              <w:t>Charlynn</w:t>
            </w:r>
            <w:proofErr w:type="spellEnd"/>
            <w:r w:rsidRPr="0070268B">
              <w:rPr>
                <w:rStyle w:val="normaltextrun"/>
                <w:rFonts w:ascii="Century Gothic" w:hAnsi="Century Gothic" w:cs="Calibri"/>
                <w:sz w:val="20"/>
                <w:szCs w:val="20"/>
              </w:rPr>
              <w:t xml:space="preserve"> </w:t>
            </w:r>
            <w:proofErr w:type="spellStart"/>
            <w:r w:rsidRPr="0070268B">
              <w:rPr>
                <w:rStyle w:val="normaltextrun"/>
                <w:rFonts w:ascii="Century Gothic" w:hAnsi="Century Gothic" w:cs="Calibri"/>
                <w:sz w:val="20"/>
                <w:szCs w:val="20"/>
              </w:rPr>
              <w:t>Koranteng</w:t>
            </w:r>
            <w:proofErr w:type="spellEnd"/>
            <w:r w:rsidRPr="0070268B">
              <w:rPr>
                <w:rStyle w:val="normaltextrun"/>
                <w:rFonts w:ascii="Century Gothic" w:hAnsi="Century Gothic" w:cs="Calibri"/>
                <w:sz w:val="20"/>
                <w:szCs w:val="20"/>
              </w:rPr>
              <w:t xml:space="preserve"> and Lauren </w:t>
            </w:r>
            <w:r w:rsidR="009B0905">
              <w:rPr>
                <w:rStyle w:val="normaltextrun"/>
                <w:rFonts w:ascii="Century Gothic" w:hAnsi="Century Gothic" w:cs="Calibri"/>
                <w:sz w:val="20"/>
                <w:szCs w:val="20"/>
              </w:rPr>
              <w:t>Edmunds</w:t>
            </w:r>
            <w:r w:rsidRPr="0070268B">
              <w:rPr>
                <w:rStyle w:val="normaltextrun"/>
                <w:rFonts w:ascii="Century Gothic" w:hAnsi="Century Gothic" w:cs="Calibri"/>
                <w:sz w:val="20"/>
                <w:szCs w:val="20"/>
              </w:rPr>
              <w:t xml:space="preserve"> about </w:t>
            </w:r>
            <w:r w:rsidRPr="0070268B" w:rsidR="004F4DED">
              <w:rPr>
                <w:rStyle w:val="normaltextrun"/>
                <w:rFonts w:ascii="Century Gothic" w:hAnsi="Century Gothic" w:cs="Calibri"/>
                <w:sz w:val="20"/>
                <w:szCs w:val="20"/>
              </w:rPr>
              <w:t>T level placements and pathways.</w:t>
            </w:r>
            <w:r w:rsidRPr="0070268B" w:rsidR="004F4DED">
              <w:rPr>
                <w:rStyle w:val="eop"/>
                <w:rFonts w:ascii="Century Gothic" w:hAnsi="Century Gothic" w:cs="Calibri"/>
                <w:sz w:val="20"/>
                <w:szCs w:val="20"/>
              </w:rPr>
              <w:t> </w:t>
            </w:r>
          </w:p>
          <w:p w:rsidRPr="009B0905" w:rsidR="005E14AC" w:rsidP="004F4DED" w:rsidRDefault="005E14AC" w14:paraId="285C2EC1" w14:textId="77777777">
            <w:pPr>
              <w:pStyle w:val="paragraph"/>
              <w:spacing w:before="0" w:beforeAutospacing="0" w:after="0" w:afterAutospacing="0"/>
              <w:textAlignment w:val="baseline"/>
              <w:rPr>
                <w:rFonts w:ascii="Century Gothic" w:hAnsi="Century Gothic" w:cs="Segoe UI"/>
                <w:sz w:val="12"/>
                <w:szCs w:val="12"/>
              </w:rPr>
            </w:pPr>
          </w:p>
          <w:p w:rsidRPr="0070268B" w:rsidR="004F4DED" w:rsidP="004F4DED" w:rsidRDefault="005E14AC" w14:paraId="1B8839C8" w14:textId="3FD42A1D">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 xml:space="preserve">There was a discussion about </w:t>
            </w:r>
            <w:r w:rsidRPr="0070268B" w:rsidR="004F4DED">
              <w:rPr>
                <w:rStyle w:val="normaltextrun"/>
                <w:rFonts w:ascii="Century Gothic" w:hAnsi="Century Gothic" w:cs="Calibri"/>
                <w:sz w:val="20"/>
                <w:szCs w:val="20"/>
              </w:rPr>
              <w:t>diversity and inclusion</w:t>
            </w:r>
            <w:r w:rsidRPr="0070268B">
              <w:rPr>
                <w:rStyle w:val="normaltextrun"/>
                <w:rFonts w:ascii="Century Gothic" w:hAnsi="Century Gothic" w:cs="Calibri"/>
                <w:sz w:val="20"/>
                <w:szCs w:val="20"/>
              </w:rPr>
              <w:t xml:space="preserve"> and</w:t>
            </w:r>
            <w:r w:rsidRPr="0070268B" w:rsidR="004F4DED">
              <w:rPr>
                <w:rStyle w:val="normaltextrun"/>
                <w:rFonts w:ascii="Century Gothic" w:hAnsi="Century Gothic" w:cs="Calibri"/>
                <w:sz w:val="20"/>
                <w:szCs w:val="20"/>
              </w:rPr>
              <w:t xml:space="preserve"> what </w:t>
            </w:r>
            <w:r w:rsidRPr="0070268B">
              <w:rPr>
                <w:rStyle w:val="normaltextrun"/>
                <w:rFonts w:ascii="Century Gothic" w:hAnsi="Century Gothic" w:cs="Calibri"/>
                <w:sz w:val="20"/>
                <w:szCs w:val="20"/>
              </w:rPr>
              <w:t xml:space="preserve">the College was </w:t>
            </w:r>
            <w:r w:rsidRPr="0070268B" w:rsidR="004F4DED">
              <w:rPr>
                <w:rStyle w:val="normaltextrun"/>
                <w:rFonts w:ascii="Century Gothic" w:hAnsi="Century Gothic" w:cs="Calibri"/>
                <w:sz w:val="20"/>
                <w:szCs w:val="20"/>
              </w:rPr>
              <w:t>doing to broaden this</w:t>
            </w:r>
            <w:r w:rsidRPr="0070268B">
              <w:rPr>
                <w:rStyle w:val="normaltextrun"/>
                <w:rFonts w:ascii="Century Gothic" w:hAnsi="Century Gothic" w:cs="Calibri"/>
                <w:sz w:val="20"/>
                <w:szCs w:val="20"/>
              </w:rPr>
              <w:t xml:space="preserve">.  There had been a big </w:t>
            </w:r>
            <w:r w:rsidRPr="0070268B" w:rsidR="004F4DED">
              <w:rPr>
                <w:rStyle w:val="normaltextrun"/>
                <w:rFonts w:ascii="Century Gothic" w:hAnsi="Century Gothic" w:cs="Calibri"/>
                <w:sz w:val="20"/>
                <w:szCs w:val="20"/>
              </w:rPr>
              <w:t>upta</w:t>
            </w:r>
            <w:r w:rsidRPr="0070268B" w:rsidR="00FC6722">
              <w:rPr>
                <w:rStyle w:val="normaltextrun"/>
                <w:rFonts w:ascii="Century Gothic" w:hAnsi="Century Gothic" w:cs="Calibri"/>
                <w:sz w:val="20"/>
                <w:szCs w:val="20"/>
              </w:rPr>
              <w:t>ke in</w:t>
            </w:r>
            <w:r w:rsidRPr="0070268B" w:rsidR="004F4DED">
              <w:rPr>
                <w:rStyle w:val="normaltextrun"/>
                <w:rFonts w:ascii="Century Gothic" w:hAnsi="Century Gothic" w:cs="Calibri"/>
                <w:sz w:val="20"/>
                <w:szCs w:val="20"/>
              </w:rPr>
              <w:t xml:space="preserve"> female electricians</w:t>
            </w:r>
            <w:r w:rsidRPr="0070268B" w:rsidR="00FC6722">
              <w:rPr>
                <w:rStyle w:val="normaltextrun"/>
                <w:rFonts w:ascii="Century Gothic" w:hAnsi="Century Gothic" w:cs="Calibri"/>
                <w:sz w:val="20"/>
                <w:szCs w:val="20"/>
              </w:rPr>
              <w:t xml:space="preserve"> with</w:t>
            </w:r>
            <w:r w:rsidRPr="0070268B" w:rsidR="004F4DED">
              <w:rPr>
                <w:rStyle w:val="normaltextrun"/>
                <w:rFonts w:ascii="Century Gothic" w:hAnsi="Century Gothic" w:cs="Calibri"/>
                <w:sz w:val="20"/>
                <w:szCs w:val="20"/>
              </w:rPr>
              <w:t xml:space="preserve"> positive role models within the college</w:t>
            </w:r>
            <w:r w:rsidRPr="0070268B" w:rsidR="00FC6722">
              <w:rPr>
                <w:rStyle w:val="normaltextrun"/>
                <w:rFonts w:ascii="Century Gothic" w:hAnsi="Century Gothic" w:cs="Calibri"/>
                <w:sz w:val="20"/>
                <w:szCs w:val="20"/>
              </w:rPr>
              <w:t>.  There had been</w:t>
            </w:r>
            <w:r w:rsidRPr="0070268B" w:rsidR="004F4DED">
              <w:rPr>
                <w:rStyle w:val="normaltextrun"/>
                <w:rFonts w:ascii="Century Gothic" w:hAnsi="Century Gothic" w:cs="Calibri"/>
                <w:sz w:val="20"/>
                <w:szCs w:val="20"/>
              </w:rPr>
              <w:t xml:space="preserve"> issues with staffing</w:t>
            </w:r>
            <w:r w:rsidRPr="0070268B" w:rsidR="009D28AE">
              <w:rPr>
                <w:rStyle w:val="normaltextrun"/>
                <w:rFonts w:ascii="Century Gothic" w:hAnsi="Century Gothic" w:cs="Calibri"/>
                <w:sz w:val="20"/>
                <w:szCs w:val="20"/>
              </w:rPr>
              <w:t xml:space="preserve"> but this was being addressed as a priority. </w:t>
            </w:r>
            <w:r w:rsidRPr="0070268B" w:rsidR="004F4DED">
              <w:rPr>
                <w:rStyle w:val="normaltextrun"/>
                <w:rFonts w:ascii="Century Gothic" w:hAnsi="Century Gothic" w:cs="Calibri"/>
                <w:sz w:val="20"/>
                <w:szCs w:val="20"/>
              </w:rPr>
              <w:t xml:space="preserve"> </w:t>
            </w:r>
            <w:r w:rsidRPr="0070268B" w:rsidR="009D28AE">
              <w:rPr>
                <w:rStyle w:val="normaltextrun"/>
                <w:rFonts w:ascii="Century Gothic" w:hAnsi="Century Gothic" w:cs="Calibri"/>
                <w:sz w:val="20"/>
                <w:szCs w:val="20"/>
              </w:rPr>
              <w:t>The College had r</w:t>
            </w:r>
            <w:r w:rsidRPr="0070268B" w:rsidR="004F4DED">
              <w:rPr>
                <w:rStyle w:val="normaltextrun"/>
                <w:rFonts w:ascii="Century Gothic" w:hAnsi="Century Gothic" w:cs="Calibri"/>
                <w:sz w:val="20"/>
                <w:szCs w:val="20"/>
              </w:rPr>
              <w:t xml:space="preserve">un </w:t>
            </w:r>
            <w:r w:rsidRPr="0070268B" w:rsidR="009D28AE">
              <w:rPr>
                <w:rStyle w:val="normaltextrun"/>
                <w:rFonts w:ascii="Century Gothic" w:hAnsi="Century Gothic" w:cs="Calibri"/>
                <w:sz w:val="20"/>
                <w:szCs w:val="20"/>
              </w:rPr>
              <w:t>an</w:t>
            </w:r>
            <w:r w:rsidRPr="0070268B" w:rsidR="004F4DED">
              <w:rPr>
                <w:rStyle w:val="normaltextrun"/>
                <w:rFonts w:ascii="Century Gothic" w:hAnsi="Century Gothic" w:cs="Calibri"/>
                <w:sz w:val="20"/>
                <w:szCs w:val="20"/>
              </w:rPr>
              <w:t xml:space="preserve"> electrical competition </w:t>
            </w:r>
            <w:r w:rsidRPr="0070268B" w:rsidR="0037684F">
              <w:rPr>
                <w:rStyle w:val="normaltextrun"/>
                <w:rFonts w:ascii="Century Gothic" w:hAnsi="Century Gothic" w:cs="Calibri"/>
                <w:sz w:val="20"/>
                <w:szCs w:val="20"/>
              </w:rPr>
              <w:t xml:space="preserve">which a </w:t>
            </w:r>
            <w:r w:rsidRPr="0070268B" w:rsidR="004F4DED">
              <w:rPr>
                <w:rStyle w:val="normaltextrun"/>
                <w:rFonts w:ascii="Century Gothic" w:hAnsi="Century Gothic" w:cs="Calibri"/>
                <w:sz w:val="20"/>
                <w:szCs w:val="20"/>
              </w:rPr>
              <w:t xml:space="preserve">young woman </w:t>
            </w:r>
            <w:r w:rsidRPr="0070268B" w:rsidR="0037684F">
              <w:rPr>
                <w:rStyle w:val="normaltextrun"/>
                <w:rFonts w:ascii="Century Gothic" w:hAnsi="Century Gothic" w:cs="Calibri"/>
                <w:sz w:val="20"/>
                <w:szCs w:val="20"/>
              </w:rPr>
              <w:t xml:space="preserve">had </w:t>
            </w:r>
            <w:r w:rsidRPr="0070268B" w:rsidR="004F4DED">
              <w:rPr>
                <w:rStyle w:val="normaltextrun"/>
                <w:rFonts w:ascii="Century Gothic" w:hAnsi="Century Gothic" w:cs="Calibri"/>
                <w:sz w:val="20"/>
                <w:szCs w:val="20"/>
              </w:rPr>
              <w:t xml:space="preserve">won.  </w:t>
            </w:r>
            <w:r w:rsidRPr="0070268B" w:rsidR="0037684F">
              <w:rPr>
                <w:rStyle w:val="normaltextrun"/>
                <w:rFonts w:ascii="Century Gothic" w:hAnsi="Century Gothic" w:cs="Calibri"/>
                <w:sz w:val="20"/>
                <w:szCs w:val="20"/>
              </w:rPr>
              <w:t xml:space="preserve">There were some </w:t>
            </w:r>
            <w:r w:rsidRPr="0070268B" w:rsidR="004F4DED">
              <w:rPr>
                <w:rStyle w:val="normaltextrun"/>
                <w:rFonts w:ascii="Century Gothic" w:hAnsi="Century Gothic" w:cs="Calibri"/>
                <w:sz w:val="20"/>
                <w:szCs w:val="20"/>
              </w:rPr>
              <w:t xml:space="preserve">female engineering students </w:t>
            </w:r>
            <w:r w:rsidRPr="0070268B" w:rsidR="0037684F">
              <w:rPr>
                <w:rStyle w:val="normaltextrun"/>
                <w:rFonts w:ascii="Century Gothic" w:hAnsi="Century Gothic" w:cs="Calibri"/>
                <w:sz w:val="20"/>
                <w:szCs w:val="20"/>
              </w:rPr>
              <w:t>and this was being promoted in</w:t>
            </w:r>
            <w:r w:rsidRPr="0070268B" w:rsidR="004F4DED">
              <w:rPr>
                <w:rStyle w:val="normaltextrun"/>
                <w:rFonts w:ascii="Century Gothic" w:hAnsi="Century Gothic" w:cs="Calibri"/>
                <w:sz w:val="20"/>
                <w:szCs w:val="20"/>
              </w:rPr>
              <w:t xml:space="preserve"> </w:t>
            </w:r>
            <w:r w:rsidRPr="0070268B" w:rsidR="004F4DED">
              <w:rPr>
                <w:rStyle w:val="normaltextrun"/>
                <w:rFonts w:ascii="Century Gothic" w:hAnsi="Century Gothic" w:cs="Calibri"/>
                <w:sz w:val="20"/>
                <w:szCs w:val="20"/>
              </w:rPr>
              <w:lastRenderedPageBreak/>
              <w:t>school</w:t>
            </w:r>
            <w:r w:rsidRPr="0070268B" w:rsidR="0037684F">
              <w:rPr>
                <w:rStyle w:val="normaltextrun"/>
                <w:rFonts w:ascii="Century Gothic" w:hAnsi="Century Gothic" w:cs="Calibri"/>
                <w:sz w:val="20"/>
                <w:szCs w:val="20"/>
              </w:rPr>
              <w:t xml:space="preserve"> visits</w:t>
            </w:r>
            <w:r w:rsidRPr="0070268B" w:rsidR="008908B8">
              <w:rPr>
                <w:rStyle w:val="normaltextrun"/>
                <w:rFonts w:ascii="Century Gothic" w:hAnsi="Century Gothic" w:cs="Calibri"/>
                <w:sz w:val="20"/>
                <w:szCs w:val="20"/>
              </w:rPr>
              <w:t xml:space="preserve"> but uptake was low and the College needed to </w:t>
            </w:r>
            <w:r w:rsidRPr="0070268B" w:rsidR="004F4DED">
              <w:rPr>
                <w:rStyle w:val="normaltextrun"/>
                <w:rFonts w:ascii="Century Gothic" w:hAnsi="Century Gothic" w:cs="Calibri"/>
                <w:sz w:val="20"/>
                <w:szCs w:val="20"/>
              </w:rPr>
              <w:t xml:space="preserve">find </w:t>
            </w:r>
            <w:r w:rsidRPr="0070268B" w:rsidR="008908B8">
              <w:rPr>
                <w:rStyle w:val="normaltextrun"/>
                <w:rFonts w:ascii="Century Gothic" w:hAnsi="Century Gothic" w:cs="Calibri"/>
                <w:sz w:val="20"/>
                <w:szCs w:val="20"/>
              </w:rPr>
              <w:t xml:space="preserve">a </w:t>
            </w:r>
            <w:r w:rsidRPr="0070268B" w:rsidR="004F4DED">
              <w:rPr>
                <w:rStyle w:val="normaltextrun"/>
                <w:rFonts w:ascii="Century Gothic" w:hAnsi="Century Gothic" w:cs="Calibri"/>
                <w:sz w:val="20"/>
                <w:szCs w:val="20"/>
              </w:rPr>
              <w:t xml:space="preserve">way to make them more appealing.  </w:t>
            </w:r>
            <w:r w:rsidRPr="0070268B" w:rsidR="008908B8">
              <w:rPr>
                <w:rStyle w:val="normaltextrun"/>
                <w:rFonts w:ascii="Century Gothic" w:hAnsi="Century Gothic" w:cs="Calibri"/>
                <w:sz w:val="20"/>
                <w:szCs w:val="20"/>
              </w:rPr>
              <w:t xml:space="preserve">It was important to get teachers involved and to promote the new jobs and routes into engineering which were not in heavy industry.  </w:t>
            </w:r>
          </w:p>
          <w:p w:rsidRPr="009B0905" w:rsidR="008908B8" w:rsidP="004F4DED" w:rsidRDefault="008908B8" w14:paraId="1565CCA7" w14:textId="77777777">
            <w:pPr>
              <w:pStyle w:val="paragraph"/>
              <w:spacing w:before="0" w:beforeAutospacing="0" w:after="0" w:afterAutospacing="0"/>
              <w:textAlignment w:val="baseline"/>
              <w:rPr>
                <w:rFonts w:ascii="Century Gothic" w:hAnsi="Century Gothic" w:cs="Segoe UI"/>
                <w:sz w:val="12"/>
                <w:szCs w:val="12"/>
              </w:rPr>
            </w:pPr>
          </w:p>
          <w:p w:rsidRPr="0070268B" w:rsidR="00131676" w:rsidP="004F4DED" w:rsidRDefault="000951EB" w14:paraId="4A8CEE4A" w14:textId="6F4FE0D5">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Organisations such as</w:t>
            </w:r>
            <w:r w:rsidRPr="0070268B" w:rsidR="004F4DED">
              <w:rPr>
                <w:rStyle w:val="normaltextrun"/>
                <w:rFonts w:ascii="Century Gothic" w:hAnsi="Century Gothic" w:cs="Calibri"/>
                <w:sz w:val="20"/>
                <w:szCs w:val="20"/>
              </w:rPr>
              <w:t xml:space="preserve"> </w:t>
            </w:r>
            <w:proofErr w:type="spellStart"/>
            <w:r w:rsidRPr="0070268B" w:rsidR="004F4DED">
              <w:rPr>
                <w:rStyle w:val="normaltextrun"/>
                <w:rFonts w:ascii="Century Gothic" w:hAnsi="Century Gothic" w:cs="Calibri"/>
                <w:b/>
                <w:bCs/>
                <w:sz w:val="20"/>
                <w:szCs w:val="20"/>
              </w:rPr>
              <w:t>Stemettes</w:t>
            </w:r>
            <w:proofErr w:type="spellEnd"/>
            <w:r w:rsidRPr="0070268B" w:rsidR="004F4DED">
              <w:rPr>
                <w:rStyle w:val="normaltextrun"/>
                <w:rFonts w:ascii="Century Gothic" w:hAnsi="Century Gothic" w:cs="Calibri"/>
                <w:sz w:val="20"/>
                <w:szCs w:val="20"/>
              </w:rPr>
              <w:t xml:space="preserve"> </w:t>
            </w:r>
            <w:r w:rsidRPr="0070268B">
              <w:rPr>
                <w:rStyle w:val="normaltextrun"/>
                <w:rFonts w:ascii="Century Gothic" w:hAnsi="Century Gothic" w:cs="Calibri"/>
                <w:sz w:val="20"/>
                <w:szCs w:val="20"/>
              </w:rPr>
              <w:t xml:space="preserve">and </w:t>
            </w:r>
            <w:r w:rsidRPr="0070268B" w:rsidR="004F4DED">
              <w:rPr>
                <w:rStyle w:val="normaltextrun"/>
                <w:rFonts w:ascii="Century Gothic" w:hAnsi="Century Gothic" w:cs="Calibri"/>
                <w:b/>
                <w:bCs/>
                <w:sz w:val="20"/>
                <w:szCs w:val="20"/>
              </w:rPr>
              <w:t>We are the City</w:t>
            </w:r>
            <w:r w:rsidRPr="0070268B" w:rsidR="004F4DED">
              <w:rPr>
                <w:rStyle w:val="normaltextrun"/>
                <w:rFonts w:ascii="Century Gothic" w:hAnsi="Century Gothic" w:cs="Calibri"/>
                <w:sz w:val="20"/>
                <w:szCs w:val="20"/>
              </w:rPr>
              <w:t xml:space="preserve"> </w:t>
            </w:r>
            <w:r w:rsidRPr="0070268B">
              <w:rPr>
                <w:rStyle w:val="normaltextrun"/>
                <w:rFonts w:ascii="Century Gothic" w:hAnsi="Century Gothic" w:cs="Calibri"/>
                <w:sz w:val="20"/>
                <w:szCs w:val="20"/>
              </w:rPr>
              <w:t>were working to encourage</w:t>
            </w:r>
            <w:r w:rsidRPr="0070268B" w:rsidR="004F4DED">
              <w:rPr>
                <w:rStyle w:val="normaltextrun"/>
                <w:rFonts w:ascii="Century Gothic" w:hAnsi="Century Gothic" w:cs="Calibri"/>
                <w:sz w:val="20"/>
                <w:szCs w:val="20"/>
              </w:rPr>
              <w:t xml:space="preserve"> women into </w:t>
            </w:r>
            <w:r w:rsidRPr="0070268B">
              <w:rPr>
                <w:rStyle w:val="normaltextrun"/>
                <w:rFonts w:ascii="Century Gothic" w:hAnsi="Century Gothic" w:cs="Calibri"/>
                <w:sz w:val="20"/>
                <w:szCs w:val="20"/>
              </w:rPr>
              <w:t xml:space="preserve">technology and there were </w:t>
            </w:r>
            <w:r w:rsidRPr="0070268B" w:rsidR="004F4DED">
              <w:rPr>
                <w:rStyle w:val="normaltextrun"/>
                <w:rFonts w:ascii="Century Gothic" w:hAnsi="Century Gothic" w:cs="Calibri"/>
                <w:sz w:val="20"/>
                <w:szCs w:val="20"/>
              </w:rPr>
              <w:t xml:space="preserve">advocates </w:t>
            </w:r>
            <w:r w:rsidRPr="0070268B">
              <w:rPr>
                <w:rStyle w:val="normaltextrun"/>
                <w:rFonts w:ascii="Century Gothic" w:hAnsi="Century Gothic" w:cs="Calibri"/>
                <w:sz w:val="20"/>
                <w:szCs w:val="20"/>
              </w:rPr>
              <w:t xml:space="preserve">who would act as mentors and support </w:t>
            </w:r>
            <w:r w:rsidRPr="0070268B" w:rsidR="004F4DED">
              <w:rPr>
                <w:rStyle w:val="normaltextrun"/>
                <w:rFonts w:ascii="Century Gothic" w:hAnsi="Century Gothic" w:cs="Calibri"/>
                <w:sz w:val="20"/>
                <w:szCs w:val="20"/>
              </w:rPr>
              <w:t>young applicants</w:t>
            </w:r>
            <w:r w:rsidRPr="0070268B">
              <w:rPr>
                <w:rStyle w:val="normaltextrun"/>
                <w:rFonts w:ascii="Century Gothic" w:hAnsi="Century Gothic" w:cs="Calibri"/>
                <w:sz w:val="20"/>
                <w:szCs w:val="20"/>
              </w:rPr>
              <w:t xml:space="preserve">.  A presentation about the Lower Thames </w:t>
            </w:r>
            <w:r w:rsidRPr="0070268B" w:rsidR="005B6BF7">
              <w:rPr>
                <w:rStyle w:val="normaltextrun"/>
                <w:rFonts w:ascii="Century Gothic" w:hAnsi="Century Gothic" w:cs="Calibri"/>
                <w:sz w:val="20"/>
                <w:szCs w:val="20"/>
              </w:rPr>
              <w:t>Crossing</w:t>
            </w:r>
            <w:r w:rsidRPr="0070268B">
              <w:rPr>
                <w:rStyle w:val="normaltextrun"/>
                <w:rFonts w:ascii="Century Gothic" w:hAnsi="Century Gothic" w:cs="Calibri"/>
                <w:sz w:val="20"/>
                <w:szCs w:val="20"/>
              </w:rPr>
              <w:t xml:space="preserve"> had encouraged </w:t>
            </w:r>
            <w:r w:rsidRPr="0070268B" w:rsidR="004F4DED">
              <w:rPr>
                <w:rStyle w:val="normaltextrun"/>
                <w:rFonts w:ascii="Century Gothic" w:hAnsi="Century Gothic" w:cs="Calibri"/>
                <w:sz w:val="20"/>
                <w:szCs w:val="20"/>
              </w:rPr>
              <w:t xml:space="preserve">young women </w:t>
            </w:r>
            <w:r w:rsidRPr="0070268B">
              <w:rPr>
                <w:rStyle w:val="normaltextrun"/>
                <w:rFonts w:ascii="Century Gothic" w:hAnsi="Century Gothic" w:cs="Calibri"/>
                <w:sz w:val="20"/>
                <w:szCs w:val="20"/>
              </w:rPr>
              <w:t>to approach</w:t>
            </w:r>
            <w:r w:rsidRPr="0070268B" w:rsidR="005B6BF7">
              <w:rPr>
                <w:rStyle w:val="normaltextrun"/>
                <w:rFonts w:ascii="Century Gothic" w:hAnsi="Century Gothic" w:cs="Calibri"/>
                <w:sz w:val="20"/>
                <w:szCs w:val="20"/>
              </w:rPr>
              <w:t xml:space="preserve"> the team about con</w:t>
            </w:r>
            <w:r w:rsidRPr="0070268B" w:rsidR="00151E48">
              <w:rPr>
                <w:rStyle w:val="normaltextrun"/>
                <w:rFonts w:ascii="Century Gothic" w:hAnsi="Century Gothic" w:cs="Calibri"/>
                <w:sz w:val="20"/>
                <w:szCs w:val="20"/>
              </w:rPr>
              <w:t>s</w:t>
            </w:r>
            <w:r w:rsidRPr="0070268B" w:rsidR="005B6BF7">
              <w:rPr>
                <w:rStyle w:val="normaltextrun"/>
                <w:rFonts w:ascii="Century Gothic" w:hAnsi="Century Gothic" w:cs="Calibri"/>
                <w:sz w:val="20"/>
                <w:szCs w:val="20"/>
              </w:rPr>
              <w:t>truction roles</w:t>
            </w:r>
            <w:r w:rsidRPr="0070268B" w:rsidR="00151E48">
              <w:rPr>
                <w:rStyle w:val="normaltextrun"/>
                <w:rFonts w:ascii="Century Gothic" w:hAnsi="Century Gothic" w:cs="Calibri"/>
                <w:sz w:val="20"/>
                <w:szCs w:val="20"/>
              </w:rPr>
              <w:t xml:space="preserve"> and these were the type of events which </w:t>
            </w:r>
            <w:r w:rsidRPr="0070268B" w:rsidR="004F4DED">
              <w:rPr>
                <w:rStyle w:val="normaltextrun"/>
                <w:rFonts w:ascii="Century Gothic" w:hAnsi="Century Gothic" w:cs="Calibri"/>
                <w:sz w:val="20"/>
                <w:szCs w:val="20"/>
              </w:rPr>
              <w:t xml:space="preserve">opened the door. </w:t>
            </w:r>
            <w:r w:rsidRPr="0070268B" w:rsidR="00604B23">
              <w:rPr>
                <w:rStyle w:val="normaltextrun"/>
                <w:rFonts w:ascii="Century Gothic" w:hAnsi="Century Gothic" w:cs="Calibri"/>
                <w:sz w:val="20"/>
                <w:szCs w:val="20"/>
              </w:rPr>
              <w:t xml:space="preserve">There was an </w:t>
            </w:r>
            <w:proofErr w:type="gramStart"/>
            <w:r w:rsidRPr="0070268B" w:rsidR="00131676">
              <w:rPr>
                <w:rStyle w:val="normaltextrun"/>
                <w:rFonts w:ascii="Century Gothic" w:hAnsi="Century Gothic" w:cs="Calibri"/>
                <w:sz w:val="20"/>
                <w:szCs w:val="20"/>
              </w:rPr>
              <w:t>international wom</w:t>
            </w:r>
            <w:r w:rsidR="009B0905">
              <w:rPr>
                <w:rStyle w:val="normaltextrun"/>
                <w:rFonts w:ascii="Century Gothic" w:hAnsi="Century Gothic" w:cs="Calibri"/>
                <w:sz w:val="20"/>
                <w:szCs w:val="20"/>
              </w:rPr>
              <w:t>e</w:t>
            </w:r>
            <w:r w:rsidRPr="0070268B" w:rsidR="00131676">
              <w:rPr>
                <w:rStyle w:val="normaltextrun"/>
                <w:rFonts w:ascii="Century Gothic" w:hAnsi="Century Gothic" w:cs="Calibri"/>
                <w:sz w:val="20"/>
                <w:szCs w:val="20"/>
              </w:rPr>
              <w:t>n</w:t>
            </w:r>
            <w:proofErr w:type="gramEnd"/>
            <w:r w:rsidRPr="0070268B" w:rsidR="004F4DED">
              <w:rPr>
                <w:rStyle w:val="normaltextrun"/>
                <w:rFonts w:ascii="Century Gothic" w:hAnsi="Century Gothic" w:cs="Calibri"/>
                <w:sz w:val="20"/>
                <w:szCs w:val="20"/>
              </w:rPr>
              <w:t xml:space="preserve"> in engineering day </w:t>
            </w:r>
            <w:r w:rsidRPr="0070268B" w:rsidR="00604B23">
              <w:rPr>
                <w:rStyle w:val="normaltextrun"/>
                <w:rFonts w:ascii="Century Gothic" w:hAnsi="Century Gothic" w:cs="Calibri"/>
                <w:sz w:val="20"/>
                <w:szCs w:val="20"/>
              </w:rPr>
              <w:t xml:space="preserve">on 23 June and a STEM event for women on 22 June.  </w:t>
            </w:r>
            <w:r w:rsidRPr="0070268B" w:rsidR="0008176E">
              <w:rPr>
                <w:rStyle w:val="normaltextrun"/>
                <w:rFonts w:ascii="Century Gothic" w:hAnsi="Century Gothic" w:cs="Calibri"/>
                <w:sz w:val="20"/>
                <w:szCs w:val="20"/>
              </w:rPr>
              <w:t>A big part of this was trying to break down attitudes and</w:t>
            </w:r>
            <w:r w:rsidRPr="0070268B" w:rsidR="00131676">
              <w:rPr>
                <w:rStyle w:val="normaltextrun"/>
                <w:rFonts w:ascii="Century Gothic" w:hAnsi="Century Gothic" w:cs="Calibri"/>
                <w:sz w:val="20"/>
                <w:szCs w:val="20"/>
              </w:rPr>
              <w:t xml:space="preserve"> encourage applicants where there were low aspirations.  Placements could really support this work.  The Chair asked for an agenda item to look at this in more detail.</w:t>
            </w:r>
          </w:p>
          <w:p w:rsidRPr="008175C1" w:rsidR="00131676" w:rsidP="004F4DED" w:rsidRDefault="00131676" w14:paraId="0DB3F6DE"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4F4DED" w:rsidP="004F4DED" w:rsidRDefault="00131676" w14:paraId="541D724A" w14:textId="54836C03">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b/>
                <w:sz w:val="20"/>
                <w:szCs w:val="20"/>
              </w:rPr>
              <w:t>ACTION</w:t>
            </w:r>
            <w:r w:rsidRPr="0070268B" w:rsidR="004F4DED">
              <w:rPr>
                <w:rStyle w:val="normaltextrun"/>
                <w:rFonts w:ascii="Century Gothic" w:hAnsi="Century Gothic" w:cs="Calibri"/>
                <w:sz w:val="20"/>
                <w:szCs w:val="20"/>
              </w:rPr>
              <w:t xml:space="preserve">– </w:t>
            </w:r>
            <w:r w:rsidRPr="0070268B" w:rsidR="004F4DED">
              <w:rPr>
                <w:rStyle w:val="normaltextrun"/>
                <w:rFonts w:ascii="Century Gothic" w:hAnsi="Century Gothic" w:cs="Calibri"/>
                <w:b/>
                <w:bCs/>
                <w:sz w:val="20"/>
                <w:szCs w:val="20"/>
              </w:rPr>
              <w:t>Agenda point for next meeting</w:t>
            </w:r>
            <w:r w:rsidRPr="0070268B" w:rsidR="004F4DED">
              <w:rPr>
                <w:rStyle w:val="eop"/>
                <w:rFonts w:ascii="Century Gothic" w:hAnsi="Century Gothic" w:cs="Calibri"/>
                <w:sz w:val="20"/>
                <w:szCs w:val="20"/>
              </w:rPr>
              <w:t> </w:t>
            </w:r>
          </w:p>
          <w:p w:rsidRPr="008175C1" w:rsidR="00131676" w:rsidP="004F4DED" w:rsidRDefault="00131676" w14:paraId="5E0C26AD"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4F4DED" w:rsidP="004F4DED" w:rsidRDefault="00782983" w14:paraId="58F6A388" w14:textId="11D8BC6E">
            <w:pPr>
              <w:pStyle w:val="paragraph"/>
              <w:spacing w:before="0" w:beforeAutospacing="0" w:after="0" w:afterAutospacing="0"/>
              <w:textAlignment w:val="baseline"/>
              <w:rPr>
                <w:rStyle w:val="eop"/>
                <w:rFonts w:ascii="Century Gothic" w:hAnsi="Century Gothic" w:cs="Calibri"/>
                <w:sz w:val="20"/>
                <w:szCs w:val="20"/>
              </w:rPr>
            </w:pPr>
            <w:r w:rsidRPr="0070268B">
              <w:rPr>
                <w:rFonts w:ascii="Century Gothic" w:hAnsi="Century Gothic" w:cs="Segoe UI"/>
                <w:sz w:val="20"/>
                <w:szCs w:val="20"/>
                <w:shd w:val="clear" w:color="auto" w:fill="FFFFFF"/>
              </w:rPr>
              <w:t>The Group Executive Director</w:t>
            </w:r>
            <w:r w:rsidR="008175C1">
              <w:rPr>
                <w:rFonts w:ascii="Century Gothic" w:hAnsi="Century Gothic" w:cs="Segoe UI"/>
                <w:sz w:val="20"/>
                <w:szCs w:val="20"/>
                <w:shd w:val="clear" w:color="auto" w:fill="FFFFFF"/>
              </w:rPr>
              <w:t>,</w:t>
            </w:r>
            <w:r w:rsidRPr="0070268B">
              <w:rPr>
                <w:rFonts w:ascii="Century Gothic" w:hAnsi="Century Gothic" w:cs="Segoe UI"/>
                <w:sz w:val="20"/>
                <w:szCs w:val="20"/>
                <w:shd w:val="clear" w:color="auto" w:fill="FFFFFF"/>
              </w:rPr>
              <w:t xml:space="preserve"> Apprenticeships &amp; Business Development explained that there had been </w:t>
            </w:r>
            <w:r w:rsidRPr="0070268B" w:rsidR="004F4DED">
              <w:rPr>
                <w:rStyle w:val="normaltextrun"/>
                <w:rFonts w:ascii="Century Gothic" w:hAnsi="Century Gothic" w:cs="Calibri"/>
                <w:sz w:val="20"/>
                <w:szCs w:val="20"/>
              </w:rPr>
              <w:t>305 app</w:t>
            </w:r>
            <w:r w:rsidRPr="0070268B">
              <w:rPr>
                <w:rStyle w:val="normaltextrun"/>
                <w:rFonts w:ascii="Century Gothic" w:hAnsi="Century Gothic" w:cs="Calibri"/>
                <w:sz w:val="20"/>
                <w:szCs w:val="20"/>
              </w:rPr>
              <w:t xml:space="preserve">renticeship starts </w:t>
            </w:r>
            <w:r w:rsidRPr="0070268B" w:rsidR="004F4DED">
              <w:rPr>
                <w:rStyle w:val="normaltextrun"/>
                <w:rFonts w:ascii="Century Gothic" w:hAnsi="Century Gothic" w:cs="Calibri"/>
                <w:sz w:val="20"/>
                <w:szCs w:val="20"/>
              </w:rPr>
              <w:t xml:space="preserve">this academic year </w:t>
            </w:r>
            <w:r w:rsidRPr="0070268B">
              <w:rPr>
                <w:rStyle w:val="normaltextrun"/>
                <w:rFonts w:ascii="Century Gothic" w:hAnsi="Century Gothic" w:cs="Calibri"/>
                <w:sz w:val="20"/>
                <w:szCs w:val="20"/>
              </w:rPr>
              <w:t xml:space="preserve">which was the </w:t>
            </w:r>
            <w:r w:rsidRPr="0070268B" w:rsidR="004F4DED">
              <w:rPr>
                <w:rStyle w:val="normaltextrun"/>
                <w:rFonts w:ascii="Century Gothic" w:hAnsi="Century Gothic" w:cs="Calibri"/>
                <w:sz w:val="20"/>
                <w:szCs w:val="20"/>
              </w:rPr>
              <w:t>biggest cohort</w:t>
            </w:r>
            <w:r w:rsidRPr="0070268B" w:rsidR="00076DE4">
              <w:rPr>
                <w:rStyle w:val="normaltextrun"/>
                <w:rFonts w:ascii="Century Gothic" w:hAnsi="Century Gothic" w:cs="Calibri"/>
                <w:sz w:val="20"/>
                <w:szCs w:val="20"/>
              </w:rPr>
              <w:t xml:space="preserve"> ever.  There was lots of interest </w:t>
            </w:r>
            <w:r w:rsidR="001825F8">
              <w:rPr>
                <w:rStyle w:val="normaltextrun"/>
                <w:rFonts w:ascii="Century Gothic" w:hAnsi="Century Gothic" w:cs="Calibri"/>
                <w:sz w:val="20"/>
                <w:szCs w:val="20"/>
              </w:rPr>
              <w:t xml:space="preserve">in </w:t>
            </w:r>
            <w:r w:rsidRPr="0070268B" w:rsidR="004F4DED">
              <w:rPr>
                <w:rStyle w:val="normaltextrun"/>
                <w:rFonts w:ascii="Century Gothic" w:hAnsi="Century Gothic" w:cs="Calibri"/>
                <w:sz w:val="20"/>
                <w:szCs w:val="20"/>
              </w:rPr>
              <w:t>construction</w:t>
            </w:r>
            <w:r w:rsidRPr="0070268B" w:rsidR="00076DE4">
              <w:rPr>
                <w:rStyle w:val="normaltextrun"/>
                <w:rFonts w:ascii="Century Gothic" w:hAnsi="Century Gothic" w:cs="Calibri"/>
                <w:sz w:val="20"/>
                <w:szCs w:val="20"/>
              </w:rPr>
              <w:t xml:space="preserve"> and </w:t>
            </w:r>
            <w:r w:rsidRPr="0070268B" w:rsidR="004F4DED">
              <w:rPr>
                <w:rStyle w:val="normaltextrun"/>
                <w:rFonts w:ascii="Century Gothic" w:hAnsi="Century Gothic" w:cs="Calibri"/>
                <w:sz w:val="20"/>
                <w:szCs w:val="20"/>
              </w:rPr>
              <w:t>trades</w:t>
            </w:r>
            <w:r w:rsidRPr="0070268B" w:rsidR="00076DE4">
              <w:rPr>
                <w:rStyle w:val="normaltextrun"/>
                <w:rFonts w:ascii="Century Gothic" w:hAnsi="Century Gothic" w:cs="Calibri"/>
                <w:sz w:val="20"/>
                <w:szCs w:val="20"/>
              </w:rPr>
              <w:t xml:space="preserve">, </w:t>
            </w:r>
            <w:r w:rsidRPr="0070268B" w:rsidR="00FA73F5">
              <w:rPr>
                <w:rStyle w:val="normaltextrun"/>
                <w:rFonts w:ascii="Century Gothic" w:hAnsi="Century Gothic" w:cs="Calibri"/>
                <w:sz w:val="20"/>
                <w:szCs w:val="20"/>
              </w:rPr>
              <w:t>particularly</w:t>
            </w:r>
            <w:r w:rsidRPr="0070268B" w:rsidR="00076DE4">
              <w:rPr>
                <w:rStyle w:val="normaltextrun"/>
                <w:rFonts w:ascii="Century Gothic" w:hAnsi="Century Gothic" w:cs="Calibri"/>
                <w:sz w:val="20"/>
                <w:szCs w:val="20"/>
              </w:rPr>
              <w:t xml:space="preserve"> around g</w:t>
            </w:r>
            <w:r w:rsidRPr="0070268B" w:rsidR="004F4DED">
              <w:rPr>
                <w:rStyle w:val="normaltextrun"/>
                <w:rFonts w:ascii="Century Gothic" w:hAnsi="Century Gothic" w:cs="Calibri"/>
                <w:sz w:val="20"/>
                <w:szCs w:val="20"/>
              </w:rPr>
              <w:t xml:space="preserve">reen skills.  </w:t>
            </w:r>
            <w:r w:rsidRPr="0070268B" w:rsidR="00076DE4">
              <w:rPr>
                <w:rStyle w:val="normaltextrun"/>
                <w:rFonts w:ascii="Century Gothic" w:hAnsi="Century Gothic" w:cs="Calibri"/>
                <w:sz w:val="20"/>
                <w:szCs w:val="20"/>
              </w:rPr>
              <w:t>Engineering numbers were s</w:t>
            </w:r>
            <w:r w:rsidRPr="0070268B" w:rsidR="004F4DED">
              <w:rPr>
                <w:rStyle w:val="normaltextrun"/>
                <w:rFonts w:ascii="Century Gothic" w:hAnsi="Century Gothic" w:cs="Calibri"/>
                <w:sz w:val="20"/>
                <w:szCs w:val="20"/>
              </w:rPr>
              <w:t>till low</w:t>
            </w:r>
            <w:r w:rsidRPr="0070268B" w:rsidR="00076DE4">
              <w:rPr>
                <w:rStyle w:val="normaltextrun"/>
                <w:rFonts w:ascii="Century Gothic" w:hAnsi="Century Gothic" w:cs="Calibri"/>
                <w:sz w:val="20"/>
                <w:szCs w:val="20"/>
              </w:rPr>
              <w:t xml:space="preserve"> and the team wanted to </w:t>
            </w:r>
            <w:r w:rsidRPr="0070268B" w:rsidR="004F4DED">
              <w:rPr>
                <w:rStyle w:val="normaltextrun"/>
                <w:rFonts w:ascii="Century Gothic" w:hAnsi="Century Gothic" w:cs="Calibri"/>
                <w:sz w:val="20"/>
                <w:szCs w:val="20"/>
              </w:rPr>
              <w:t>reach out to employers</w:t>
            </w:r>
            <w:r w:rsidRPr="0070268B" w:rsidR="00076DE4">
              <w:rPr>
                <w:rStyle w:val="normaltextrun"/>
                <w:rFonts w:ascii="Century Gothic" w:hAnsi="Century Gothic" w:cs="Calibri"/>
                <w:sz w:val="20"/>
                <w:szCs w:val="20"/>
              </w:rPr>
              <w:t xml:space="preserve"> to </w:t>
            </w:r>
            <w:r w:rsidRPr="0070268B" w:rsidR="00FA73F5">
              <w:rPr>
                <w:rStyle w:val="normaltextrun"/>
                <w:rFonts w:ascii="Century Gothic" w:hAnsi="Century Gothic" w:cs="Calibri"/>
                <w:sz w:val="20"/>
                <w:szCs w:val="20"/>
              </w:rPr>
              <w:t>look</w:t>
            </w:r>
            <w:r w:rsidRPr="0070268B" w:rsidR="00076DE4">
              <w:rPr>
                <w:rStyle w:val="normaltextrun"/>
                <w:rFonts w:ascii="Century Gothic" w:hAnsi="Century Gothic" w:cs="Calibri"/>
                <w:sz w:val="20"/>
                <w:szCs w:val="20"/>
              </w:rPr>
              <w:t xml:space="preserve"> for more opportunities.  </w:t>
            </w:r>
            <w:r w:rsidRPr="0070268B" w:rsidR="004F4DED">
              <w:rPr>
                <w:rStyle w:val="normaltextrun"/>
                <w:rFonts w:ascii="Century Gothic" w:hAnsi="Century Gothic" w:cs="Calibri"/>
                <w:sz w:val="20"/>
                <w:szCs w:val="20"/>
              </w:rPr>
              <w:t>500 students</w:t>
            </w:r>
            <w:r w:rsidRPr="0070268B" w:rsidR="00076DE4">
              <w:rPr>
                <w:rStyle w:val="normaltextrun"/>
                <w:rFonts w:ascii="Century Gothic" w:hAnsi="Century Gothic" w:cs="Calibri"/>
                <w:sz w:val="20"/>
                <w:szCs w:val="20"/>
              </w:rPr>
              <w:t xml:space="preserve"> had taken part in work experience and there had been</w:t>
            </w:r>
            <w:r w:rsidRPr="0070268B" w:rsidR="004F4DED">
              <w:rPr>
                <w:rStyle w:val="normaltextrun"/>
                <w:rFonts w:ascii="Century Gothic" w:hAnsi="Century Gothic" w:cs="Calibri"/>
                <w:sz w:val="20"/>
                <w:szCs w:val="20"/>
              </w:rPr>
              <w:t xml:space="preserve"> 700 students start an industry placement.</w:t>
            </w:r>
            <w:r w:rsidRPr="0070268B" w:rsidR="004F4DED">
              <w:rPr>
                <w:rStyle w:val="eop"/>
                <w:rFonts w:ascii="Century Gothic" w:hAnsi="Century Gothic" w:cs="Calibri"/>
                <w:sz w:val="20"/>
                <w:szCs w:val="20"/>
              </w:rPr>
              <w:t> </w:t>
            </w:r>
          </w:p>
          <w:p w:rsidRPr="001825F8" w:rsidR="00FA73F5" w:rsidP="004F4DED" w:rsidRDefault="00FA73F5" w14:paraId="0E404499" w14:textId="77777777">
            <w:pPr>
              <w:pStyle w:val="paragraph"/>
              <w:spacing w:before="0" w:beforeAutospacing="0" w:after="0" w:afterAutospacing="0"/>
              <w:textAlignment w:val="baseline"/>
              <w:rPr>
                <w:rFonts w:ascii="Century Gothic" w:hAnsi="Century Gothic" w:cs="Segoe UI"/>
                <w:sz w:val="12"/>
                <w:szCs w:val="12"/>
              </w:rPr>
            </w:pPr>
          </w:p>
          <w:p w:rsidRPr="0070268B" w:rsidR="00B10452" w:rsidP="004F4DED" w:rsidRDefault="00FA73F5" w14:paraId="227A8D23" w14:textId="77777777">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 xml:space="preserve">Many employers had long-standing links with the College but there were some new companies </w:t>
            </w:r>
            <w:r w:rsidRPr="0070268B" w:rsidR="004F4DED">
              <w:rPr>
                <w:rStyle w:val="normaltextrun"/>
                <w:rFonts w:ascii="Century Gothic" w:hAnsi="Century Gothic" w:cs="Calibri"/>
                <w:sz w:val="20"/>
                <w:szCs w:val="20"/>
              </w:rPr>
              <w:t>coming through</w:t>
            </w:r>
            <w:r w:rsidRPr="0070268B">
              <w:rPr>
                <w:rStyle w:val="normaltextrun"/>
                <w:rFonts w:ascii="Century Gothic" w:hAnsi="Century Gothic" w:cs="Calibri"/>
                <w:sz w:val="20"/>
                <w:szCs w:val="20"/>
              </w:rPr>
              <w:t>.  The team was reviewing how it engaged with</w:t>
            </w:r>
            <w:r w:rsidRPr="0070268B" w:rsidR="004F4DED">
              <w:rPr>
                <w:rStyle w:val="normaltextrun"/>
                <w:rFonts w:ascii="Century Gothic" w:hAnsi="Century Gothic" w:cs="Calibri"/>
                <w:sz w:val="20"/>
                <w:szCs w:val="20"/>
              </w:rPr>
              <w:t xml:space="preserve"> employers at all levels</w:t>
            </w:r>
            <w:r w:rsidRPr="0070268B">
              <w:rPr>
                <w:rStyle w:val="normaltextrun"/>
                <w:rFonts w:ascii="Century Gothic" w:hAnsi="Century Gothic" w:cs="Calibri"/>
                <w:sz w:val="20"/>
                <w:szCs w:val="20"/>
              </w:rPr>
              <w:t xml:space="preserve"> to ensure that </w:t>
            </w:r>
            <w:r w:rsidRPr="0070268B" w:rsidR="004F4DED">
              <w:rPr>
                <w:rStyle w:val="normaltextrun"/>
                <w:rFonts w:ascii="Century Gothic" w:hAnsi="Century Gothic" w:cs="Calibri"/>
                <w:sz w:val="20"/>
                <w:szCs w:val="20"/>
              </w:rPr>
              <w:t xml:space="preserve">every intervention with an employer </w:t>
            </w:r>
            <w:r w:rsidRPr="0070268B">
              <w:rPr>
                <w:rStyle w:val="normaltextrun"/>
                <w:rFonts w:ascii="Century Gothic" w:hAnsi="Century Gothic" w:cs="Calibri"/>
                <w:sz w:val="20"/>
                <w:szCs w:val="20"/>
              </w:rPr>
              <w:t>was</w:t>
            </w:r>
            <w:r w:rsidRPr="0070268B" w:rsidR="004F4DED">
              <w:rPr>
                <w:rStyle w:val="normaltextrun"/>
                <w:rFonts w:ascii="Century Gothic" w:hAnsi="Century Gothic" w:cs="Calibri"/>
                <w:sz w:val="20"/>
                <w:szCs w:val="20"/>
              </w:rPr>
              <w:t xml:space="preserve"> positive</w:t>
            </w:r>
            <w:r w:rsidRPr="0070268B">
              <w:rPr>
                <w:rStyle w:val="normaltextrun"/>
                <w:rFonts w:ascii="Century Gothic" w:hAnsi="Century Gothic" w:cs="Calibri"/>
                <w:sz w:val="20"/>
                <w:szCs w:val="20"/>
              </w:rPr>
              <w:t>.  There needed to be co</w:t>
            </w:r>
            <w:r w:rsidRPr="0070268B" w:rsidR="004F4DED">
              <w:rPr>
                <w:rStyle w:val="normaltextrun"/>
                <w:rFonts w:ascii="Century Gothic" w:hAnsi="Century Gothic" w:cs="Calibri"/>
                <w:sz w:val="20"/>
                <w:szCs w:val="20"/>
              </w:rPr>
              <w:t xml:space="preserve">nsistent </w:t>
            </w:r>
            <w:r w:rsidRPr="0070268B">
              <w:rPr>
                <w:rStyle w:val="normaltextrun"/>
                <w:rFonts w:ascii="Century Gothic" w:hAnsi="Century Gothic" w:cs="Calibri"/>
                <w:sz w:val="20"/>
                <w:szCs w:val="20"/>
              </w:rPr>
              <w:t xml:space="preserve">communication and a clear plan for employers to see the different routes.  </w:t>
            </w:r>
          </w:p>
          <w:p w:rsidRPr="00465EDD" w:rsidR="00B10452" w:rsidP="004F4DED" w:rsidRDefault="00B10452" w14:paraId="5C29CDB3"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4F4DED" w:rsidP="00B3390C" w:rsidRDefault="00B10452" w14:paraId="69D70802" w14:textId="0D45104B">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sz w:val="20"/>
                <w:szCs w:val="20"/>
              </w:rPr>
              <w:t>The team wanted to encourage adults who were in work to study and upskill</w:t>
            </w:r>
            <w:r w:rsidRPr="0070268B" w:rsidR="006E6FF2">
              <w:rPr>
                <w:rStyle w:val="normaltextrun"/>
                <w:rFonts w:ascii="Century Gothic" w:hAnsi="Century Gothic" w:cs="Calibri"/>
                <w:sz w:val="20"/>
                <w:szCs w:val="20"/>
              </w:rPr>
              <w:t xml:space="preserve"> by o</w:t>
            </w:r>
            <w:r w:rsidRPr="0070268B">
              <w:rPr>
                <w:rStyle w:val="normaltextrun"/>
                <w:rFonts w:ascii="Century Gothic" w:hAnsi="Century Gothic" w:cs="Calibri"/>
                <w:sz w:val="20"/>
                <w:szCs w:val="20"/>
              </w:rPr>
              <w:t xml:space="preserve">ffering the </w:t>
            </w:r>
            <w:r w:rsidRPr="0070268B" w:rsidR="004F4DED">
              <w:rPr>
                <w:rStyle w:val="normaltextrun"/>
                <w:rFonts w:ascii="Century Gothic" w:hAnsi="Century Gothic" w:cs="Calibri"/>
                <w:sz w:val="20"/>
                <w:szCs w:val="20"/>
              </w:rPr>
              <w:t>Licen</w:t>
            </w:r>
            <w:r w:rsidRPr="0070268B" w:rsidR="00C36AF0">
              <w:rPr>
                <w:rStyle w:val="normaltextrun"/>
                <w:rFonts w:ascii="Century Gothic" w:hAnsi="Century Gothic" w:cs="Calibri"/>
                <w:sz w:val="20"/>
                <w:szCs w:val="20"/>
              </w:rPr>
              <w:t>c</w:t>
            </w:r>
            <w:r w:rsidRPr="0070268B" w:rsidR="004F4DED">
              <w:rPr>
                <w:rStyle w:val="normaltextrun"/>
                <w:rFonts w:ascii="Century Gothic" w:hAnsi="Century Gothic" w:cs="Calibri"/>
                <w:sz w:val="20"/>
                <w:szCs w:val="20"/>
              </w:rPr>
              <w:t xml:space="preserve">e to </w:t>
            </w:r>
            <w:r w:rsidR="00465EDD">
              <w:rPr>
                <w:rStyle w:val="normaltextrun"/>
                <w:rFonts w:ascii="Century Gothic" w:hAnsi="Century Gothic" w:cs="Calibri"/>
                <w:sz w:val="20"/>
                <w:szCs w:val="20"/>
              </w:rPr>
              <w:t>P</w:t>
            </w:r>
            <w:r w:rsidRPr="0070268B" w:rsidR="004F4DED">
              <w:rPr>
                <w:rStyle w:val="normaltextrun"/>
                <w:rFonts w:ascii="Century Gothic" w:hAnsi="Century Gothic" w:cs="Calibri"/>
                <w:sz w:val="20"/>
                <w:szCs w:val="20"/>
              </w:rPr>
              <w:t>racti</w:t>
            </w:r>
            <w:r w:rsidRPr="0070268B" w:rsidR="00C36AF0">
              <w:rPr>
                <w:rStyle w:val="normaltextrun"/>
                <w:rFonts w:ascii="Century Gothic" w:hAnsi="Century Gothic" w:cs="Calibri"/>
                <w:sz w:val="20"/>
                <w:szCs w:val="20"/>
              </w:rPr>
              <w:t>s</w:t>
            </w:r>
            <w:r w:rsidRPr="0070268B" w:rsidR="004F4DED">
              <w:rPr>
                <w:rStyle w:val="normaltextrun"/>
                <w:rFonts w:ascii="Century Gothic" w:hAnsi="Century Gothic" w:cs="Calibri"/>
                <w:sz w:val="20"/>
                <w:szCs w:val="20"/>
              </w:rPr>
              <w:t xml:space="preserve">e </w:t>
            </w:r>
            <w:r w:rsidRPr="0070268B" w:rsidR="006E6FF2">
              <w:rPr>
                <w:rStyle w:val="normaltextrun"/>
                <w:rFonts w:ascii="Century Gothic" w:hAnsi="Century Gothic" w:cs="Calibri"/>
                <w:sz w:val="20"/>
                <w:szCs w:val="20"/>
              </w:rPr>
              <w:t xml:space="preserve">qualifications for </w:t>
            </w:r>
            <w:r w:rsidRPr="0070268B" w:rsidR="004F4DED">
              <w:rPr>
                <w:rStyle w:val="normaltextrun"/>
                <w:rFonts w:ascii="Century Gothic" w:hAnsi="Century Gothic" w:cs="Calibri"/>
                <w:sz w:val="20"/>
                <w:szCs w:val="20"/>
              </w:rPr>
              <w:t>electrical and plumb</w:t>
            </w:r>
            <w:r w:rsidRPr="0070268B" w:rsidR="006E6FF2">
              <w:rPr>
                <w:rStyle w:val="normaltextrun"/>
                <w:rFonts w:ascii="Century Gothic" w:hAnsi="Century Gothic" w:cs="Calibri"/>
                <w:sz w:val="20"/>
                <w:szCs w:val="20"/>
              </w:rPr>
              <w:t xml:space="preserve">ing.  There was a discussion about how </w:t>
            </w:r>
            <w:r w:rsidRPr="0070268B" w:rsidR="004F4DED">
              <w:rPr>
                <w:rStyle w:val="normaltextrun"/>
                <w:rFonts w:ascii="Century Gothic" w:hAnsi="Century Gothic" w:cs="Calibri"/>
                <w:sz w:val="20"/>
                <w:szCs w:val="20"/>
              </w:rPr>
              <w:t xml:space="preserve">industry bodies </w:t>
            </w:r>
            <w:r w:rsidRPr="0070268B" w:rsidR="006E6FF2">
              <w:rPr>
                <w:rStyle w:val="normaltextrun"/>
                <w:rFonts w:ascii="Century Gothic" w:hAnsi="Century Gothic" w:cs="Calibri"/>
                <w:sz w:val="20"/>
                <w:szCs w:val="20"/>
              </w:rPr>
              <w:t>such as</w:t>
            </w:r>
            <w:r w:rsidRPr="0070268B" w:rsidR="004F4DED">
              <w:rPr>
                <w:rStyle w:val="normaltextrun"/>
                <w:rFonts w:ascii="Century Gothic" w:hAnsi="Century Gothic" w:cs="Calibri"/>
                <w:sz w:val="20"/>
                <w:szCs w:val="20"/>
              </w:rPr>
              <w:t xml:space="preserve"> BCA and NASS</w:t>
            </w:r>
            <w:r w:rsidRPr="0070268B" w:rsidR="006E6FF2">
              <w:rPr>
                <w:rStyle w:val="normaltextrun"/>
                <w:rFonts w:ascii="Century Gothic" w:hAnsi="Century Gothic" w:cs="Calibri"/>
                <w:sz w:val="20"/>
                <w:szCs w:val="20"/>
              </w:rPr>
              <w:t xml:space="preserve"> could be involved in</w:t>
            </w:r>
            <w:r w:rsidRPr="0070268B" w:rsidR="004F4DED">
              <w:rPr>
                <w:rStyle w:val="normaltextrun"/>
                <w:rFonts w:ascii="Century Gothic" w:hAnsi="Century Gothic" w:cs="Calibri"/>
                <w:sz w:val="20"/>
                <w:szCs w:val="20"/>
              </w:rPr>
              <w:t xml:space="preserve"> support</w:t>
            </w:r>
            <w:r w:rsidRPr="0070268B" w:rsidR="006E6FF2">
              <w:rPr>
                <w:rStyle w:val="normaltextrun"/>
                <w:rFonts w:ascii="Century Gothic" w:hAnsi="Century Gothic" w:cs="Calibri"/>
                <w:sz w:val="20"/>
                <w:szCs w:val="20"/>
              </w:rPr>
              <w:t>ing the College</w:t>
            </w:r>
            <w:r w:rsidRPr="0070268B" w:rsidR="00F71799">
              <w:rPr>
                <w:rStyle w:val="normaltextrun"/>
                <w:rFonts w:ascii="Century Gothic" w:hAnsi="Century Gothic" w:cs="Calibri"/>
                <w:sz w:val="20"/>
                <w:szCs w:val="20"/>
              </w:rPr>
              <w:t>.  The</w:t>
            </w:r>
            <w:r w:rsidRPr="0070268B" w:rsidR="004F4DED">
              <w:rPr>
                <w:rStyle w:val="normaltextrun"/>
                <w:rFonts w:ascii="Century Gothic" w:hAnsi="Century Gothic" w:cs="Calibri"/>
                <w:sz w:val="20"/>
                <w:szCs w:val="20"/>
              </w:rPr>
              <w:t xml:space="preserve"> sector skills councils </w:t>
            </w:r>
            <w:r w:rsidRPr="0070268B" w:rsidR="00F71799">
              <w:rPr>
                <w:rStyle w:val="normaltextrun"/>
                <w:rFonts w:ascii="Century Gothic" w:hAnsi="Century Gothic" w:cs="Calibri"/>
                <w:sz w:val="20"/>
                <w:szCs w:val="20"/>
              </w:rPr>
              <w:t xml:space="preserve">were a good link and the </w:t>
            </w:r>
            <w:r w:rsidRPr="0070268B" w:rsidR="004F4DED">
              <w:rPr>
                <w:rStyle w:val="normaltextrun"/>
                <w:rFonts w:ascii="Century Gothic" w:hAnsi="Century Gothic" w:cs="Calibri"/>
                <w:sz w:val="20"/>
                <w:szCs w:val="20"/>
              </w:rPr>
              <w:t xml:space="preserve">Skills white paper </w:t>
            </w:r>
            <w:r w:rsidRPr="0070268B" w:rsidR="00F71799">
              <w:rPr>
                <w:rStyle w:val="normaltextrun"/>
                <w:rFonts w:ascii="Century Gothic" w:hAnsi="Century Gothic" w:cs="Calibri"/>
                <w:sz w:val="20"/>
                <w:szCs w:val="20"/>
              </w:rPr>
              <w:t>had introduced</w:t>
            </w:r>
            <w:r w:rsidRPr="0070268B" w:rsidR="004F4DED">
              <w:rPr>
                <w:rStyle w:val="normaltextrun"/>
                <w:rFonts w:ascii="Century Gothic" w:hAnsi="Century Gothic" w:cs="Calibri"/>
                <w:sz w:val="20"/>
                <w:szCs w:val="20"/>
              </w:rPr>
              <w:t xml:space="preserve"> local skills improvement plans</w:t>
            </w:r>
            <w:r w:rsidRPr="0070268B" w:rsidR="00323843">
              <w:rPr>
                <w:rStyle w:val="normaltextrun"/>
                <w:rFonts w:ascii="Century Gothic" w:hAnsi="Century Gothic" w:cs="Calibri"/>
                <w:sz w:val="20"/>
                <w:szCs w:val="20"/>
              </w:rPr>
              <w:t xml:space="preserve">.  The College had </w:t>
            </w:r>
            <w:r w:rsidRPr="0070268B" w:rsidR="004F4DED">
              <w:rPr>
                <w:rStyle w:val="normaltextrun"/>
                <w:rFonts w:ascii="Century Gothic" w:hAnsi="Century Gothic" w:cs="Calibri"/>
                <w:sz w:val="20"/>
                <w:szCs w:val="20"/>
              </w:rPr>
              <w:t xml:space="preserve">applied for some funding </w:t>
            </w:r>
            <w:r w:rsidRPr="0070268B" w:rsidR="00323843">
              <w:rPr>
                <w:rStyle w:val="normaltextrun"/>
                <w:rFonts w:ascii="Century Gothic" w:hAnsi="Century Gothic" w:cs="Calibri"/>
                <w:sz w:val="20"/>
                <w:szCs w:val="20"/>
              </w:rPr>
              <w:t xml:space="preserve">with a </w:t>
            </w:r>
            <w:r w:rsidRPr="0070268B" w:rsidR="004F4DED">
              <w:rPr>
                <w:rStyle w:val="normaltextrun"/>
                <w:rFonts w:ascii="Century Gothic" w:hAnsi="Century Gothic" w:cs="Calibri"/>
                <w:sz w:val="20"/>
                <w:szCs w:val="20"/>
              </w:rPr>
              <w:t>focus on local carbon tech</w:t>
            </w:r>
            <w:r w:rsidRPr="0070268B" w:rsidR="00323843">
              <w:rPr>
                <w:rStyle w:val="normaltextrun"/>
                <w:rFonts w:ascii="Century Gothic" w:hAnsi="Century Gothic" w:cs="Calibri"/>
                <w:sz w:val="20"/>
                <w:szCs w:val="20"/>
              </w:rPr>
              <w:t>nology and this had an</w:t>
            </w:r>
            <w:r w:rsidRPr="0070268B" w:rsidR="004F4DED">
              <w:rPr>
                <w:rStyle w:val="normaltextrun"/>
                <w:rFonts w:ascii="Century Gothic" w:hAnsi="Century Gothic" w:cs="Calibri"/>
                <w:sz w:val="20"/>
                <w:szCs w:val="20"/>
              </w:rPr>
              <w:t xml:space="preserve"> endorsement from employers and trade bodies.  </w:t>
            </w:r>
            <w:r w:rsidRPr="0070268B" w:rsidR="00323843">
              <w:rPr>
                <w:rStyle w:val="normaltextrun"/>
                <w:rFonts w:ascii="Century Gothic" w:hAnsi="Century Gothic" w:cs="Calibri"/>
                <w:sz w:val="20"/>
                <w:szCs w:val="20"/>
              </w:rPr>
              <w:t>Account</w:t>
            </w:r>
            <w:r w:rsidRPr="0070268B" w:rsidR="004F4DED">
              <w:rPr>
                <w:rStyle w:val="normaltextrun"/>
                <w:rFonts w:ascii="Century Gothic" w:hAnsi="Century Gothic" w:cs="Calibri"/>
                <w:sz w:val="20"/>
                <w:szCs w:val="20"/>
              </w:rPr>
              <w:t xml:space="preserve"> management</w:t>
            </w:r>
            <w:r w:rsidRPr="0070268B" w:rsidR="00323843">
              <w:rPr>
                <w:rStyle w:val="normaltextrun"/>
                <w:rFonts w:ascii="Century Gothic" w:hAnsi="Century Gothic" w:cs="Calibri"/>
                <w:sz w:val="20"/>
                <w:szCs w:val="20"/>
              </w:rPr>
              <w:t xml:space="preserve"> was</w:t>
            </w:r>
            <w:r w:rsidRPr="0070268B" w:rsidR="004F4DED">
              <w:rPr>
                <w:rStyle w:val="normaltextrun"/>
                <w:rFonts w:ascii="Century Gothic" w:hAnsi="Century Gothic" w:cs="Calibri"/>
                <w:sz w:val="20"/>
                <w:szCs w:val="20"/>
              </w:rPr>
              <w:t xml:space="preserve"> key.  </w:t>
            </w:r>
            <w:r w:rsidRPr="0070268B" w:rsidR="00323843">
              <w:rPr>
                <w:rStyle w:val="normaltextrun"/>
                <w:rFonts w:ascii="Century Gothic" w:hAnsi="Century Gothic" w:cs="Calibri"/>
                <w:sz w:val="20"/>
                <w:szCs w:val="20"/>
              </w:rPr>
              <w:t xml:space="preserve">The Chair would share contacts </w:t>
            </w:r>
            <w:r w:rsidRPr="0070268B" w:rsidR="00B3390C">
              <w:rPr>
                <w:rStyle w:val="normaltextrun"/>
                <w:rFonts w:ascii="Century Gothic" w:hAnsi="Century Gothic" w:cs="Calibri"/>
                <w:sz w:val="20"/>
                <w:szCs w:val="20"/>
              </w:rPr>
              <w:t xml:space="preserve">who could give career insights to students in the field of architecture.  </w:t>
            </w:r>
          </w:p>
          <w:p w:rsidRPr="00EC18A3" w:rsidR="00D96414" w:rsidP="44610024" w:rsidRDefault="00D96414" w14:paraId="1780EF22" w14:textId="77777777">
            <w:pPr>
              <w:rPr>
                <w:rFonts w:ascii="Century Gothic" w:hAnsi="Century Gothic"/>
                <w:sz w:val="12"/>
                <w:szCs w:val="12"/>
              </w:rPr>
            </w:pPr>
          </w:p>
          <w:p w:rsidR="005F038E" w:rsidP="00EC18A3" w:rsidRDefault="1E1C925B" w14:paraId="797CBF5B" w14:textId="77777777">
            <w:pPr>
              <w:rPr>
                <w:rFonts w:ascii="Century Gothic" w:hAnsi="Century Gothic"/>
                <w:b/>
                <w:bCs/>
                <w:sz w:val="20"/>
                <w:szCs w:val="20"/>
              </w:rPr>
            </w:pPr>
            <w:r w:rsidRPr="0070268B">
              <w:rPr>
                <w:rFonts w:ascii="Century Gothic" w:hAnsi="Century Gothic"/>
                <w:b/>
                <w:bCs/>
                <w:sz w:val="20"/>
                <w:szCs w:val="20"/>
              </w:rPr>
              <w:t>ACTION</w:t>
            </w:r>
            <w:r w:rsidRPr="0070268B" w:rsidR="00B3390C">
              <w:rPr>
                <w:rFonts w:ascii="Century Gothic" w:hAnsi="Century Gothic"/>
                <w:b/>
                <w:bCs/>
                <w:sz w:val="20"/>
                <w:szCs w:val="20"/>
              </w:rPr>
              <w:t xml:space="preserve"> – Chair to share contact details with the Colleg</w:t>
            </w:r>
            <w:r w:rsidR="00631E38">
              <w:rPr>
                <w:rFonts w:ascii="Century Gothic" w:hAnsi="Century Gothic"/>
                <w:b/>
                <w:bCs/>
                <w:sz w:val="20"/>
                <w:szCs w:val="20"/>
              </w:rPr>
              <w:t>e</w:t>
            </w:r>
          </w:p>
          <w:p w:rsidRPr="00631E38" w:rsidR="00631E38" w:rsidP="00EC18A3" w:rsidRDefault="00631E38" w14:paraId="0EFFA769" w14:textId="1180139A">
            <w:pPr>
              <w:rPr>
                <w:rFonts w:ascii="Century Gothic" w:hAnsi="Century Gothic"/>
                <w:b/>
                <w:bCs/>
                <w:sz w:val="12"/>
                <w:szCs w:val="12"/>
              </w:rPr>
            </w:pPr>
          </w:p>
        </w:tc>
      </w:tr>
      <w:tr w:rsidRPr="0070268B" w:rsidR="00AB3B5C" w:rsidTr="7D7AF238" w14:paraId="0DD26734"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AB3B5C" w:rsidP="00F06574" w:rsidRDefault="00631E38" w14:paraId="5771DA0F" w14:textId="0DB563CA">
            <w:pPr>
              <w:rPr>
                <w:rFonts w:ascii="Century Gothic" w:hAnsi="Century Gothic"/>
                <w:sz w:val="20"/>
                <w:szCs w:val="20"/>
              </w:rPr>
            </w:pPr>
            <w:r>
              <w:rPr>
                <w:rFonts w:ascii="Century Gothic" w:hAnsi="Century Gothic"/>
                <w:sz w:val="20"/>
                <w:szCs w:val="20"/>
              </w:rPr>
              <w:lastRenderedPageBreak/>
              <w:t>LB/22/23</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AB3B5C" w:rsidP="00FA1A55" w:rsidRDefault="00613F43" w14:paraId="466809E9" w14:textId="471A3621">
            <w:pPr>
              <w:rPr>
                <w:rFonts w:ascii="Century Gothic" w:hAnsi="Century Gothic"/>
                <w:b/>
                <w:sz w:val="20"/>
                <w:szCs w:val="20"/>
              </w:rPr>
            </w:pPr>
            <w:r w:rsidRPr="0070268B">
              <w:rPr>
                <w:rFonts w:ascii="Century Gothic" w:hAnsi="Century Gothic"/>
                <w:b/>
                <w:sz w:val="20"/>
                <w:szCs w:val="20"/>
              </w:rPr>
              <w:t>Stakeholder satisfaction</w:t>
            </w:r>
            <w:r w:rsidRPr="0070268B" w:rsidR="005B363E">
              <w:rPr>
                <w:rFonts w:ascii="Century Gothic" w:hAnsi="Century Gothic"/>
                <w:b/>
                <w:sz w:val="20"/>
                <w:szCs w:val="20"/>
              </w:rPr>
              <w:t xml:space="preserve"> and community engagement – campus round up</w:t>
            </w:r>
          </w:p>
          <w:p w:rsidRPr="0070268B" w:rsidR="44610024" w:rsidP="5D6697F2" w:rsidRDefault="00AB3B5C" w14:paraId="1FCD1458" w14:textId="4D1289A6">
            <w:pPr>
              <w:rPr>
                <w:rFonts w:ascii="Century Gothic" w:hAnsi="Century Gothic"/>
                <w:sz w:val="20"/>
                <w:szCs w:val="20"/>
              </w:rPr>
            </w:pPr>
            <w:r w:rsidRPr="0070268B">
              <w:rPr>
                <w:rFonts w:ascii="Century Gothic" w:hAnsi="Century Gothic"/>
                <w:i/>
                <w:iCs/>
                <w:sz w:val="20"/>
                <w:szCs w:val="20"/>
              </w:rPr>
              <w:t>Paper</w:t>
            </w:r>
            <w:r w:rsidRPr="0070268B" w:rsidR="000D0EFB">
              <w:rPr>
                <w:rFonts w:ascii="Century Gothic" w:hAnsi="Century Gothic"/>
                <w:i/>
                <w:iCs/>
                <w:sz w:val="20"/>
                <w:szCs w:val="20"/>
              </w:rPr>
              <w:t>s</w:t>
            </w:r>
            <w:r w:rsidRPr="0070268B">
              <w:rPr>
                <w:rFonts w:ascii="Century Gothic" w:hAnsi="Century Gothic"/>
                <w:i/>
                <w:iCs/>
                <w:sz w:val="20"/>
                <w:szCs w:val="20"/>
              </w:rPr>
              <w:t xml:space="preserve">: </w:t>
            </w:r>
            <w:r w:rsidRPr="0070268B" w:rsidR="000F49FE">
              <w:rPr>
                <w:rFonts w:ascii="Century Gothic" w:hAnsi="Century Gothic"/>
                <w:i/>
                <w:iCs/>
                <w:sz w:val="20"/>
                <w:szCs w:val="20"/>
              </w:rPr>
              <w:t xml:space="preserve">Assistant </w:t>
            </w:r>
            <w:r w:rsidRPr="0070268B" w:rsidR="009679B1">
              <w:rPr>
                <w:rFonts w:ascii="Century Gothic" w:hAnsi="Century Gothic"/>
                <w:i/>
                <w:iCs/>
                <w:sz w:val="20"/>
                <w:szCs w:val="20"/>
              </w:rPr>
              <w:t xml:space="preserve">Principals </w:t>
            </w:r>
            <w:r w:rsidRPr="0070268B" w:rsidR="000F49FE">
              <w:rPr>
                <w:rFonts w:ascii="Century Gothic" w:hAnsi="Century Gothic"/>
                <w:i/>
                <w:iCs/>
                <w:sz w:val="20"/>
                <w:szCs w:val="20"/>
              </w:rPr>
              <w:t>– campus reports</w:t>
            </w:r>
          </w:p>
          <w:p w:rsidRPr="00502CC2" w:rsidR="000F49FE" w:rsidP="005B363E" w:rsidRDefault="000F49FE" w14:paraId="7C9D5495"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5B363E" w:rsidP="005B363E" w:rsidRDefault="000F49FE" w14:paraId="6EBD15CD" w14:textId="54B77C46">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sz w:val="20"/>
                <w:szCs w:val="20"/>
              </w:rPr>
              <w:t>Work continued to e</w:t>
            </w:r>
            <w:r w:rsidRPr="0070268B" w:rsidR="005B363E">
              <w:rPr>
                <w:rStyle w:val="normaltextrun"/>
                <w:rFonts w:ascii="Century Gothic" w:hAnsi="Century Gothic" w:cs="Calibri"/>
                <w:sz w:val="20"/>
                <w:szCs w:val="20"/>
              </w:rPr>
              <w:t xml:space="preserve">ngage </w:t>
            </w:r>
            <w:r w:rsidRPr="00502CC2" w:rsidR="00502CC2">
              <w:rPr>
                <w:rStyle w:val="normaltextrun"/>
                <w:rFonts w:ascii="Century Gothic" w:hAnsi="Century Gothic" w:cs="Calibri"/>
                <w:sz w:val="20"/>
                <w:szCs w:val="20"/>
              </w:rPr>
              <w:t>with</w:t>
            </w:r>
            <w:r w:rsidR="00502CC2">
              <w:rPr>
                <w:rStyle w:val="normaltextrun"/>
                <w:rFonts w:cs="Calibri"/>
                <w:sz w:val="20"/>
                <w:szCs w:val="20"/>
              </w:rPr>
              <w:t xml:space="preserve"> </w:t>
            </w:r>
            <w:r w:rsidRPr="0070268B">
              <w:rPr>
                <w:rStyle w:val="normaltextrun"/>
                <w:rFonts w:ascii="Century Gothic" w:hAnsi="Century Gothic" w:cs="Calibri"/>
                <w:sz w:val="20"/>
                <w:szCs w:val="20"/>
              </w:rPr>
              <w:t xml:space="preserve">the </w:t>
            </w:r>
            <w:r w:rsidRPr="0070268B" w:rsidR="005B363E">
              <w:rPr>
                <w:rStyle w:val="normaltextrun"/>
                <w:rFonts w:ascii="Century Gothic" w:hAnsi="Century Gothic" w:cs="Calibri"/>
                <w:sz w:val="20"/>
                <w:szCs w:val="20"/>
              </w:rPr>
              <w:t>community</w:t>
            </w:r>
            <w:r w:rsidRPr="0070268B" w:rsidR="00A5585D">
              <w:rPr>
                <w:rStyle w:val="normaltextrun"/>
                <w:rFonts w:ascii="Century Gothic" w:hAnsi="Century Gothic" w:cs="Calibri"/>
                <w:sz w:val="20"/>
                <w:szCs w:val="20"/>
              </w:rPr>
              <w:t xml:space="preserve"> and </w:t>
            </w:r>
            <w:r w:rsidRPr="0070268B" w:rsidR="005B363E">
              <w:rPr>
                <w:rStyle w:val="normaltextrun"/>
                <w:rFonts w:ascii="Century Gothic" w:hAnsi="Century Gothic" w:cs="Calibri"/>
                <w:sz w:val="20"/>
                <w:szCs w:val="20"/>
              </w:rPr>
              <w:t>local schools</w:t>
            </w:r>
            <w:r w:rsidRPr="0070268B" w:rsidR="00A5585D">
              <w:rPr>
                <w:rStyle w:val="normaltextrun"/>
                <w:rFonts w:ascii="Century Gothic" w:hAnsi="Century Gothic" w:cs="Calibri"/>
                <w:sz w:val="20"/>
                <w:szCs w:val="20"/>
              </w:rPr>
              <w:t xml:space="preserve">.  There had been some concerns about </w:t>
            </w:r>
            <w:r w:rsidRPr="0070268B" w:rsidR="005B363E">
              <w:rPr>
                <w:rStyle w:val="normaltextrun"/>
                <w:rFonts w:ascii="Century Gothic" w:hAnsi="Century Gothic" w:cs="Calibri"/>
                <w:sz w:val="20"/>
                <w:szCs w:val="20"/>
              </w:rPr>
              <w:t>identity</w:t>
            </w:r>
            <w:r w:rsidRPr="0070268B" w:rsidR="00A5585D">
              <w:rPr>
                <w:rStyle w:val="normaltextrun"/>
                <w:rFonts w:ascii="Century Gothic" w:hAnsi="Century Gothic" w:cs="Calibri"/>
                <w:sz w:val="20"/>
                <w:szCs w:val="20"/>
              </w:rPr>
              <w:t xml:space="preserve"> after</w:t>
            </w:r>
            <w:r w:rsidRPr="0070268B" w:rsidR="005B363E">
              <w:rPr>
                <w:rStyle w:val="normaltextrun"/>
                <w:rFonts w:ascii="Century Gothic" w:hAnsi="Century Gothic" w:cs="Calibri"/>
                <w:sz w:val="20"/>
                <w:szCs w:val="20"/>
              </w:rPr>
              <w:t xml:space="preserve"> merger</w:t>
            </w:r>
            <w:r w:rsidRPr="0070268B" w:rsidR="00A5585D">
              <w:rPr>
                <w:rStyle w:val="normaltextrun"/>
                <w:rFonts w:ascii="Century Gothic" w:hAnsi="Century Gothic" w:cs="Calibri"/>
                <w:sz w:val="20"/>
                <w:szCs w:val="20"/>
              </w:rPr>
              <w:t xml:space="preserve"> and C</w:t>
            </w:r>
            <w:r w:rsidRPr="0070268B" w:rsidR="005B363E">
              <w:rPr>
                <w:rStyle w:val="normaltextrun"/>
                <w:rFonts w:ascii="Century Gothic" w:hAnsi="Century Gothic" w:cs="Calibri"/>
                <w:sz w:val="20"/>
                <w:szCs w:val="20"/>
              </w:rPr>
              <w:t>ovid</w:t>
            </w:r>
            <w:r w:rsidRPr="0070268B" w:rsidR="00A5585D">
              <w:rPr>
                <w:rStyle w:val="normaltextrun"/>
                <w:rFonts w:ascii="Century Gothic" w:hAnsi="Century Gothic" w:cs="Calibri"/>
                <w:sz w:val="20"/>
                <w:szCs w:val="20"/>
              </w:rPr>
              <w:t xml:space="preserve"> had </w:t>
            </w:r>
            <w:r w:rsidRPr="0070268B" w:rsidR="00A2699D">
              <w:rPr>
                <w:rStyle w:val="normaltextrun"/>
                <w:rFonts w:ascii="Century Gothic" w:hAnsi="Century Gothic" w:cs="Calibri"/>
                <w:sz w:val="20"/>
                <w:szCs w:val="20"/>
              </w:rPr>
              <w:t>led to the need to</w:t>
            </w:r>
            <w:r w:rsidRPr="0070268B" w:rsidR="005B363E">
              <w:rPr>
                <w:rStyle w:val="normaltextrun"/>
                <w:rFonts w:ascii="Century Gothic" w:hAnsi="Century Gothic" w:cs="Calibri"/>
                <w:sz w:val="20"/>
                <w:szCs w:val="20"/>
              </w:rPr>
              <w:t xml:space="preserve"> re-establish education </w:t>
            </w:r>
            <w:r w:rsidRPr="0070268B" w:rsidR="00A2699D">
              <w:rPr>
                <w:rStyle w:val="normaltextrun"/>
                <w:rFonts w:ascii="Century Gothic" w:hAnsi="Century Gothic" w:cs="Calibri"/>
                <w:sz w:val="20"/>
                <w:szCs w:val="20"/>
              </w:rPr>
              <w:t>o</w:t>
            </w:r>
            <w:r w:rsidRPr="0070268B" w:rsidR="005B363E">
              <w:rPr>
                <w:rStyle w:val="normaltextrun"/>
                <w:rFonts w:ascii="Century Gothic" w:hAnsi="Century Gothic" w:cs="Calibri"/>
                <w:sz w:val="20"/>
                <w:szCs w:val="20"/>
              </w:rPr>
              <w:t>n campus</w:t>
            </w:r>
            <w:r w:rsidRPr="0070268B" w:rsidR="00A2699D">
              <w:rPr>
                <w:rStyle w:val="normaltextrun"/>
                <w:rFonts w:ascii="Century Gothic" w:hAnsi="Century Gothic" w:cs="Calibri"/>
                <w:sz w:val="20"/>
                <w:szCs w:val="20"/>
              </w:rPr>
              <w:t>.  Students were involved in many community eve</w:t>
            </w:r>
            <w:r w:rsidRPr="0070268B" w:rsidR="005E3315">
              <w:rPr>
                <w:rStyle w:val="normaltextrun"/>
                <w:rFonts w:ascii="Century Gothic" w:hAnsi="Century Gothic" w:cs="Calibri"/>
                <w:sz w:val="20"/>
                <w:szCs w:val="20"/>
              </w:rPr>
              <w:t xml:space="preserve">nts such as the local St </w:t>
            </w:r>
            <w:r w:rsidRPr="0070268B" w:rsidR="005B363E">
              <w:rPr>
                <w:rStyle w:val="normaltextrun"/>
                <w:rFonts w:ascii="Century Gothic" w:hAnsi="Century Gothic" w:cs="Calibri"/>
                <w:sz w:val="20"/>
                <w:szCs w:val="20"/>
              </w:rPr>
              <w:t xml:space="preserve">George’s day parade </w:t>
            </w:r>
            <w:r w:rsidRPr="0070268B" w:rsidR="005E3315">
              <w:rPr>
                <w:rStyle w:val="normaltextrun"/>
                <w:rFonts w:ascii="Century Gothic" w:hAnsi="Century Gothic" w:cs="Calibri"/>
                <w:sz w:val="20"/>
                <w:szCs w:val="20"/>
              </w:rPr>
              <w:t xml:space="preserve">with others volunteering </w:t>
            </w:r>
            <w:r w:rsidRPr="0070268B" w:rsidR="005B363E">
              <w:rPr>
                <w:rStyle w:val="normaltextrun"/>
                <w:rFonts w:ascii="Century Gothic" w:hAnsi="Century Gothic" w:cs="Calibri"/>
                <w:sz w:val="20"/>
                <w:szCs w:val="20"/>
              </w:rPr>
              <w:t xml:space="preserve">at </w:t>
            </w:r>
            <w:r w:rsidRPr="0070268B" w:rsidR="005E3315">
              <w:rPr>
                <w:rStyle w:val="normaltextrun"/>
                <w:rFonts w:ascii="Century Gothic" w:hAnsi="Century Gothic" w:cs="Calibri"/>
                <w:sz w:val="20"/>
                <w:szCs w:val="20"/>
              </w:rPr>
              <w:t>P</w:t>
            </w:r>
            <w:r w:rsidRPr="0070268B" w:rsidR="005B363E">
              <w:rPr>
                <w:rStyle w:val="normaltextrun"/>
                <w:rFonts w:ascii="Century Gothic" w:hAnsi="Century Gothic" w:cs="Calibri"/>
                <w:sz w:val="20"/>
                <w:szCs w:val="20"/>
              </w:rPr>
              <w:t xml:space="preserve">ark </w:t>
            </w:r>
            <w:r w:rsidR="0014377F">
              <w:rPr>
                <w:rStyle w:val="normaltextrun"/>
                <w:rFonts w:ascii="Century Gothic" w:hAnsi="Century Gothic" w:cs="Calibri"/>
                <w:sz w:val="20"/>
                <w:szCs w:val="20"/>
              </w:rPr>
              <w:t>R</w:t>
            </w:r>
            <w:r w:rsidRPr="0070268B" w:rsidR="005B363E">
              <w:rPr>
                <w:rStyle w:val="normaltextrun"/>
                <w:rFonts w:ascii="Century Gothic" w:hAnsi="Century Gothic" w:cs="Calibri"/>
                <w:sz w:val="20"/>
                <w:szCs w:val="20"/>
              </w:rPr>
              <w:t>un.  </w:t>
            </w:r>
            <w:r w:rsidRPr="0070268B" w:rsidR="005B363E">
              <w:rPr>
                <w:rStyle w:val="eop"/>
                <w:rFonts w:ascii="Century Gothic" w:hAnsi="Century Gothic" w:cs="Calibri"/>
                <w:sz w:val="20"/>
                <w:szCs w:val="20"/>
              </w:rPr>
              <w:t> </w:t>
            </w:r>
            <w:r w:rsidRPr="0070268B" w:rsidR="005B363E">
              <w:rPr>
                <w:rStyle w:val="normaltextrun"/>
                <w:rFonts w:ascii="Century Gothic" w:hAnsi="Century Gothic" w:cs="Calibri"/>
                <w:sz w:val="20"/>
                <w:szCs w:val="20"/>
              </w:rPr>
              <w:t xml:space="preserve">SEND students </w:t>
            </w:r>
            <w:r w:rsidRPr="0070268B" w:rsidR="005E3315">
              <w:rPr>
                <w:rStyle w:val="normaltextrun"/>
                <w:rFonts w:ascii="Century Gothic" w:hAnsi="Century Gothic" w:cs="Calibri"/>
                <w:sz w:val="20"/>
                <w:szCs w:val="20"/>
              </w:rPr>
              <w:t xml:space="preserve">had </w:t>
            </w:r>
            <w:r w:rsidRPr="0070268B" w:rsidR="005B363E">
              <w:rPr>
                <w:rStyle w:val="normaltextrun"/>
                <w:rFonts w:ascii="Century Gothic" w:hAnsi="Century Gothic" w:cs="Calibri"/>
                <w:sz w:val="20"/>
                <w:szCs w:val="20"/>
              </w:rPr>
              <w:t>collect</w:t>
            </w:r>
            <w:r w:rsidRPr="0070268B" w:rsidR="005E3315">
              <w:rPr>
                <w:rStyle w:val="normaltextrun"/>
                <w:rFonts w:ascii="Century Gothic" w:hAnsi="Century Gothic" w:cs="Calibri"/>
                <w:sz w:val="20"/>
                <w:szCs w:val="20"/>
              </w:rPr>
              <w:t>ed</w:t>
            </w:r>
            <w:r w:rsidRPr="0070268B" w:rsidR="005B363E">
              <w:rPr>
                <w:rStyle w:val="normaltextrun"/>
                <w:rFonts w:ascii="Century Gothic" w:hAnsi="Century Gothic" w:cs="Calibri"/>
                <w:sz w:val="20"/>
                <w:szCs w:val="20"/>
              </w:rPr>
              <w:t xml:space="preserve"> resources for Ukraine</w:t>
            </w:r>
            <w:r w:rsidR="0014377F">
              <w:rPr>
                <w:rStyle w:val="normaltextrun"/>
                <w:rFonts w:ascii="Century Gothic" w:hAnsi="Century Gothic" w:cs="Calibri"/>
                <w:sz w:val="20"/>
                <w:szCs w:val="20"/>
              </w:rPr>
              <w:t>,</w:t>
            </w:r>
            <w:r w:rsidRPr="0070268B" w:rsidR="005B363E">
              <w:rPr>
                <w:rStyle w:val="normaltextrun"/>
                <w:rFonts w:ascii="Century Gothic" w:hAnsi="Century Gothic" w:cs="Calibri"/>
                <w:sz w:val="20"/>
                <w:szCs w:val="20"/>
              </w:rPr>
              <w:t xml:space="preserve"> </w:t>
            </w:r>
            <w:r w:rsidRPr="0070268B" w:rsidR="00CB1FAF">
              <w:rPr>
                <w:rStyle w:val="normaltextrun"/>
                <w:rFonts w:ascii="Century Gothic" w:hAnsi="Century Gothic" w:cs="Calibri"/>
                <w:sz w:val="20"/>
                <w:szCs w:val="20"/>
              </w:rPr>
              <w:t>with</w:t>
            </w:r>
            <w:r w:rsidRPr="0070268B" w:rsidR="005B363E">
              <w:rPr>
                <w:rStyle w:val="normaltextrun"/>
                <w:rFonts w:ascii="Century Gothic" w:hAnsi="Century Gothic" w:cs="Calibri"/>
                <w:sz w:val="20"/>
                <w:szCs w:val="20"/>
              </w:rPr>
              <w:t xml:space="preserve"> 5 transit vans sent</w:t>
            </w:r>
            <w:r w:rsidR="0014377F">
              <w:rPr>
                <w:rStyle w:val="normaltextrun"/>
                <w:rFonts w:ascii="Century Gothic" w:hAnsi="Century Gothic" w:cs="Calibri"/>
                <w:sz w:val="20"/>
                <w:szCs w:val="20"/>
              </w:rPr>
              <w:t>,</w:t>
            </w:r>
            <w:r w:rsidRPr="0070268B" w:rsidR="005B363E">
              <w:rPr>
                <w:rStyle w:val="normaltextrun"/>
                <w:rFonts w:ascii="Century Gothic" w:hAnsi="Century Gothic" w:cs="Calibri"/>
                <w:sz w:val="20"/>
                <w:szCs w:val="20"/>
              </w:rPr>
              <w:t xml:space="preserve"> </w:t>
            </w:r>
            <w:r w:rsidRPr="0070268B" w:rsidR="00CB1FAF">
              <w:rPr>
                <w:rStyle w:val="normaltextrun"/>
                <w:rFonts w:ascii="Century Gothic" w:hAnsi="Century Gothic" w:cs="Calibri"/>
                <w:sz w:val="20"/>
                <w:szCs w:val="20"/>
              </w:rPr>
              <w:t xml:space="preserve">and </w:t>
            </w:r>
            <w:r w:rsidRPr="0070268B" w:rsidR="005B363E">
              <w:rPr>
                <w:rStyle w:val="normaltextrun"/>
                <w:rFonts w:ascii="Century Gothic" w:hAnsi="Century Gothic" w:cs="Calibri"/>
                <w:sz w:val="20"/>
                <w:szCs w:val="20"/>
              </w:rPr>
              <w:t xml:space="preserve">raised </w:t>
            </w:r>
            <w:r w:rsidRPr="0070268B" w:rsidR="00CB1FAF">
              <w:rPr>
                <w:rStyle w:val="normaltextrun"/>
                <w:rFonts w:ascii="Century Gothic" w:hAnsi="Century Gothic" w:cs="Calibri"/>
                <w:sz w:val="20"/>
                <w:szCs w:val="20"/>
              </w:rPr>
              <w:t>£</w:t>
            </w:r>
            <w:r w:rsidRPr="0070268B" w:rsidR="005B363E">
              <w:rPr>
                <w:rStyle w:val="normaltextrun"/>
                <w:rFonts w:ascii="Century Gothic" w:hAnsi="Century Gothic" w:cs="Calibri"/>
                <w:sz w:val="20"/>
                <w:szCs w:val="20"/>
              </w:rPr>
              <w:t>200 for UNICEF.</w:t>
            </w:r>
            <w:r w:rsidRPr="0070268B" w:rsidR="005B363E">
              <w:rPr>
                <w:rStyle w:val="eop"/>
                <w:rFonts w:ascii="Century Gothic" w:hAnsi="Century Gothic" w:cs="Calibri"/>
                <w:sz w:val="20"/>
                <w:szCs w:val="20"/>
              </w:rPr>
              <w:t> </w:t>
            </w:r>
            <w:r w:rsidRPr="0070268B" w:rsidR="00CB1FAF">
              <w:rPr>
                <w:rStyle w:val="eop"/>
                <w:rFonts w:ascii="Century Gothic" w:hAnsi="Century Gothic" w:cs="Calibri"/>
                <w:sz w:val="20"/>
                <w:szCs w:val="20"/>
              </w:rPr>
              <w:t xml:space="preserve"> </w:t>
            </w:r>
            <w:r w:rsidRPr="0070268B" w:rsidR="00CB1FAF">
              <w:rPr>
                <w:rStyle w:val="eop"/>
                <w:rFonts w:ascii="Century Gothic" w:hAnsi="Century Gothic"/>
                <w:sz w:val="20"/>
                <w:szCs w:val="20"/>
              </w:rPr>
              <w:t xml:space="preserve">Many of these events were small but they were noticed and had a very positive impact.  </w:t>
            </w:r>
          </w:p>
          <w:p w:rsidRPr="0014377F" w:rsidR="00CB1FAF" w:rsidP="005B363E" w:rsidRDefault="00CB1FAF" w14:paraId="31EFD54E"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901E94" w:rsidP="005B363E" w:rsidRDefault="00CB1FAF" w14:paraId="6F976B8D" w14:textId="40A95412">
            <w:pPr>
              <w:pStyle w:val="paragraph"/>
              <w:spacing w:before="0" w:beforeAutospacing="0" w:after="0" w:afterAutospacing="0"/>
              <w:textAlignment w:val="baseline"/>
              <w:rPr>
                <w:rStyle w:val="normaltextrun"/>
                <w:rFonts w:ascii="Century Gothic" w:hAnsi="Century Gothic" w:cs="Calibri"/>
                <w:sz w:val="20"/>
                <w:szCs w:val="20"/>
              </w:rPr>
            </w:pPr>
            <w:r w:rsidRPr="0070268B">
              <w:rPr>
                <w:rStyle w:val="normaltextrun"/>
                <w:rFonts w:ascii="Century Gothic" w:hAnsi="Century Gothic" w:cs="Calibri"/>
                <w:sz w:val="20"/>
                <w:szCs w:val="20"/>
              </w:rPr>
              <w:t>Both campuses were working</w:t>
            </w:r>
            <w:r w:rsidRPr="0070268B" w:rsidR="005B363E">
              <w:rPr>
                <w:rStyle w:val="normaltextrun"/>
                <w:rFonts w:ascii="Century Gothic" w:hAnsi="Century Gothic" w:cs="Calibri"/>
                <w:sz w:val="20"/>
                <w:szCs w:val="20"/>
              </w:rPr>
              <w:t xml:space="preserve"> with </w:t>
            </w:r>
            <w:r w:rsidRPr="0070268B">
              <w:rPr>
                <w:rStyle w:val="normaltextrun"/>
                <w:rFonts w:ascii="Century Gothic" w:hAnsi="Century Gothic" w:cs="Calibri"/>
                <w:sz w:val="20"/>
                <w:szCs w:val="20"/>
              </w:rPr>
              <w:t xml:space="preserve">former </w:t>
            </w:r>
            <w:r w:rsidRPr="0070268B" w:rsidR="005B363E">
              <w:rPr>
                <w:rStyle w:val="normaltextrun"/>
                <w:rFonts w:ascii="Century Gothic" w:hAnsi="Century Gothic" w:cs="Calibri"/>
                <w:sz w:val="20"/>
                <w:szCs w:val="20"/>
              </w:rPr>
              <w:t xml:space="preserve">students </w:t>
            </w:r>
            <w:r w:rsidRPr="0070268B">
              <w:rPr>
                <w:rStyle w:val="normaltextrun"/>
                <w:rFonts w:ascii="Century Gothic" w:hAnsi="Century Gothic" w:cs="Calibri"/>
                <w:sz w:val="20"/>
                <w:szCs w:val="20"/>
              </w:rPr>
              <w:t>who came back</w:t>
            </w:r>
            <w:r w:rsidRPr="0070268B" w:rsidR="005B363E">
              <w:rPr>
                <w:rStyle w:val="normaltextrun"/>
                <w:rFonts w:ascii="Century Gothic" w:hAnsi="Century Gothic" w:cs="Calibri"/>
                <w:sz w:val="20"/>
                <w:szCs w:val="20"/>
              </w:rPr>
              <w:t xml:space="preserve"> 2</w:t>
            </w:r>
            <w:r w:rsidRPr="0070268B">
              <w:rPr>
                <w:rStyle w:val="normaltextrun"/>
                <w:rFonts w:ascii="Century Gothic" w:hAnsi="Century Gothic" w:cs="Calibri"/>
                <w:sz w:val="20"/>
                <w:szCs w:val="20"/>
              </w:rPr>
              <w:t xml:space="preserve"> to </w:t>
            </w:r>
            <w:r w:rsidRPr="0070268B" w:rsidR="005B363E">
              <w:rPr>
                <w:rStyle w:val="normaltextrun"/>
                <w:rFonts w:ascii="Century Gothic" w:hAnsi="Century Gothic" w:cs="Calibri"/>
                <w:sz w:val="20"/>
                <w:szCs w:val="20"/>
              </w:rPr>
              <w:t xml:space="preserve">4 years </w:t>
            </w:r>
            <w:r w:rsidRPr="0070268B">
              <w:rPr>
                <w:rStyle w:val="normaltextrun"/>
                <w:rFonts w:ascii="Century Gothic" w:hAnsi="Century Gothic" w:cs="Calibri"/>
                <w:sz w:val="20"/>
                <w:szCs w:val="20"/>
              </w:rPr>
              <w:t>after leaving to talk about the</w:t>
            </w:r>
            <w:r w:rsidRPr="0070268B" w:rsidR="005B363E">
              <w:rPr>
                <w:rStyle w:val="normaltextrun"/>
                <w:rFonts w:ascii="Century Gothic" w:hAnsi="Century Gothic" w:cs="Calibri"/>
                <w:sz w:val="20"/>
                <w:szCs w:val="20"/>
              </w:rPr>
              <w:t xml:space="preserve"> A levels</w:t>
            </w:r>
            <w:r w:rsidRPr="0070268B">
              <w:rPr>
                <w:rStyle w:val="normaltextrun"/>
                <w:rFonts w:ascii="Century Gothic" w:hAnsi="Century Gothic" w:cs="Calibri"/>
                <w:sz w:val="20"/>
                <w:szCs w:val="20"/>
              </w:rPr>
              <w:t xml:space="preserve"> they studie</w:t>
            </w:r>
            <w:r w:rsidRPr="0070268B" w:rsidR="008146E5">
              <w:rPr>
                <w:rStyle w:val="normaltextrun"/>
                <w:rFonts w:ascii="Century Gothic" w:hAnsi="Century Gothic" w:cs="Calibri"/>
                <w:sz w:val="20"/>
                <w:szCs w:val="20"/>
              </w:rPr>
              <w:t>d</w:t>
            </w:r>
            <w:r w:rsidRPr="0070268B">
              <w:rPr>
                <w:rStyle w:val="normaltextrun"/>
                <w:rFonts w:ascii="Century Gothic" w:hAnsi="Century Gothic" w:cs="Calibri"/>
                <w:sz w:val="20"/>
                <w:szCs w:val="20"/>
              </w:rPr>
              <w:t>, their j</w:t>
            </w:r>
            <w:r w:rsidRPr="0070268B" w:rsidR="005B363E">
              <w:rPr>
                <w:rStyle w:val="normaltextrun"/>
                <w:rFonts w:ascii="Century Gothic" w:hAnsi="Century Gothic" w:cs="Calibri"/>
                <w:sz w:val="20"/>
                <w:szCs w:val="20"/>
              </w:rPr>
              <w:t xml:space="preserve">ourney, </w:t>
            </w:r>
            <w:r w:rsidRPr="0070268B" w:rsidR="007D6CE4">
              <w:rPr>
                <w:rStyle w:val="normaltextrun"/>
                <w:rFonts w:ascii="Century Gothic" w:hAnsi="Century Gothic" w:cs="Calibri"/>
                <w:sz w:val="20"/>
                <w:szCs w:val="20"/>
              </w:rPr>
              <w:t xml:space="preserve">things that they </w:t>
            </w:r>
            <w:r w:rsidRPr="0070268B" w:rsidR="005B363E">
              <w:rPr>
                <w:rStyle w:val="normaltextrun"/>
                <w:rFonts w:ascii="Century Gothic" w:hAnsi="Century Gothic" w:cs="Calibri"/>
                <w:sz w:val="20"/>
                <w:szCs w:val="20"/>
              </w:rPr>
              <w:t>wish</w:t>
            </w:r>
            <w:r w:rsidRPr="0070268B" w:rsidR="007D6CE4">
              <w:rPr>
                <w:rStyle w:val="normaltextrun"/>
                <w:rFonts w:ascii="Century Gothic" w:hAnsi="Century Gothic" w:cs="Calibri"/>
                <w:sz w:val="20"/>
                <w:szCs w:val="20"/>
              </w:rPr>
              <w:t>ed they had known and</w:t>
            </w:r>
            <w:r w:rsidRPr="0070268B" w:rsidR="008146E5">
              <w:rPr>
                <w:rStyle w:val="normaltextrun"/>
                <w:rFonts w:ascii="Century Gothic" w:hAnsi="Century Gothic" w:cs="Calibri"/>
                <w:sz w:val="20"/>
                <w:szCs w:val="20"/>
              </w:rPr>
              <w:t xml:space="preserve"> life after College.  Such events were well received and had a positive impact on current students</w:t>
            </w:r>
            <w:r w:rsidRPr="0070268B" w:rsidR="00901E94">
              <w:rPr>
                <w:rStyle w:val="normaltextrun"/>
                <w:rFonts w:ascii="Century Gothic" w:hAnsi="Century Gothic" w:cs="Calibri"/>
                <w:sz w:val="20"/>
                <w:szCs w:val="20"/>
              </w:rPr>
              <w:t xml:space="preserve">. </w:t>
            </w:r>
            <w:r w:rsidRPr="0070268B" w:rsidR="008146E5">
              <w:rPr>
                <w:rStyle w:val="normaltextrun"/>
                <w:rFonts w:ascii="Century Gothic" w:hAnsi="Century Gothic" w:cs="Calibri"/>
                <w:sz w:val="20"/>
                <w:szCs w:val="20"/>
              </w:rPr>
              <w:t>There had been a nu</w:t>
            </w:r>
            <w:r w:rsidRPr="0070268B" w:rsidR="001B50BF">
              <w:rPr>
                <w:rStyle w:val="normaltextrun"/>
                <w:rFonts w:ascii="Century Gothic" w:hAnsi="Century Gothic" w:cs="Calibri"/>
                <w:sz w:val="20"/>
                <w:szCs w:val="20"/>
              </w:rPr>
              <w:t>mber of events to c</w:t>
            </w:r>
            <w:r w:rsidRPr="0070268B" w:rsidR="005B363E">
              <w:rPr>
                <w:rStyle w:val="normaltextrun"/>
                <w:rFonts w:ascii="Century Gothic" w:hAnsi="Century Gothic" w:cs="Calibri"/>
                <w:sz w:val="20"/>
                <w:szCs w:val="20"/>
              </w:rPr>
              <w:t xml:space="preserve">elebrate culture </w:t>
            </w:r>
            <w:r w:rsidRPr="0070268B" w:rsidR="001B50BF">
              <w:rPr>
                <w:rStyle w:val="normaltextrun"/>
                <w:rFonts w:ascii="Century Gothic" w:hAnsi="Century Gothic" w:cs="Calibri"/>
                <w:sz w:val="20"/>
                <w:szCs w:val="20"/>
              </w:rPr>
              <w:t xml:space="preserve">and there had been positive </w:t>
            </w:r>
            <w:r w:rsidRPr="0070268B" w:rsidR="005B363E">
              <w:rPr>
                <w:rStyle w:val="normaltextrun"/>
                <w:rFonts w:ascii="Century Gothic" w:hAnsi="Century Gothic" w:cs="Calibri"/>
                <w:sz w:val="20"/>
                <w:szCs w:val="20"/>
              </w:rPr>
              <w:t xml:space="preserve">coverage </w:t>
            </w:r>
            <w:r w:rsidRPr="0070268B" w:rsidR="00901E94">
              <w:rPr>
                <w:rStyle w:val="normaltextrun"/>
                <w:rFonts w:ascii="Century Gothic" w:hAnsi="Century Gothic" w:cs="Calibri"/>
                <w:sz w:val="20"/>
                <w:szCs w:val="20"/>
              </w:rPr>
              <w:t>in the local press.</w:t>
            </w:r>
          </w:p>
          <w:p w:rsidRPr="00DB4F7C" w:rsidR="005B363E" w:rsidP="005B363E" w:rsidRDefault="005B363E" w14:paraId="2D5D72E0" w14:textId="1AAF151E">
            <w:pPr>
              <w:pStyle w:val="paragraph"/>
              <w:spacing w:before="0" w:beforeAutospacing="0" w:after="0" w:afterAutospacing="0"/>
              <w:textAlignment w:val="baseline"/>
              <w:rPr>
                <w:rFonts w:ascii="Century Gothic" w:hAnsi="Century Gothic" w:cs="Segoe UI"/>
                <w:sz w:val="12"/>
                <w:szCs w:val="12"/>
              </w:rPr>
            </w:pPr>
          </w:p>
          <w:p w:rsidRPr="0070268B" w:rsidR="005B363E" w:rsidP="005B363E" w:rsidRDefault="00D33A0A" w14:paraId="57943491" w14:textId="50B4E805">
            <w:pPr>
              <w:pStyle w:val="paragraph"/>
              <w:spacing w:before="0" w:beforeAutospacing="0" w:after="0" w:afterAutospacing="0"/>
              <w:textAlignment w:val="baseline"/>
              <w:rPr>
                <w:rStyle w:val="eop"/>
                <w:rFonts w:ascii="Century Gothic" w:hAnsi="Century Gothic"/>
                <w:sz w:val="20"/>
                <w:szCs w:val="20"/>
              </w:rPr>
            </w:pPr>
            <w:r w:rsidRPr="0070268B">
              <w:rPr>
                <w:rStyle w:val="normaltextrun"/>
                <w:rFonts w:ascii="Century Gothic" w:hAnsi="Century Gothic" w:cs="Calibri"/>
                <w:sz w:val="20"/>
                <w:szCs w:val="20"/>
              </w:rPr>
              <w:t>There had been strong a</w:t>
            </w:r>
            <w:r w:rsidRPr="0070268B" w:rsidR="005B363E">
              <w:rPr>
                <w:rStyle w:val="normaltextrun"/>
                <w:rFonts w:ascii="Century Gothic" w:hAnsi="Century Gothic" w:cs="Calibri"/>
                <w:sz w:val="20"/>
                <w:szCs w:val="20"/>
              </w:rPr>
              <w:t xml:space="preserve">ttendance in </w:t>
            </w:r>
            <w:r w:rsidRPr="0070268B">
              <w:rPr>
                <w:rStyle w:val="normaltextrun"/>
                <w:rFonts w:ascii="Century Gothic" w:hAnsi="Century Gothic" w:cs="Calibri"/>
                <w:sz w:val="20"/>
                <w:szCs w:val="20"/>
              </w:rPr>
              <w:t xml:space="preserve">the </w:t>
            </w:r>
            <w:r w:rsidRPr="0070268B" w:rsidR="005B363E">
              <w:rPr>
                <w:rStyle w:val="normaltextrun"/>
                <w:rFonts w:ascii="Century Gothic" w:hAnsi="Century Gothic" w:cs="Calibri"/>
                <w:sz w:val="20"/>
                <w:szCs w:val="20"/>
              </w:rPr>
              <w:t>exam</w:t>
            </w:r>
            <w:r w:rsidRPr="0070268B">
              <w:rPr>
                <w:rStyle w:val="normaltextrun"/>
                <w:rFonts w:ascii="Century Gothic" w:hAnsi="Century Gothic" w:cs="Calibri"/>
                <w:sz w:val="20"/>
                <w:szCs w:val="20"/>
              </w:rPr>
              <w:t>s</w:t>
            </w:r>
            <w:r w:rsidRPr="0070268B" w:rsidR="00486CF5">
              <w:rPr>
                <w:rStyle w:val="normaltextrun"/>
                <w:rFonts w:ascii="Century Gothic" w:hAnsi="Century Gothic" w:cs="Calibri"/>
                <w:sz w:val="20"/>
                <w:szCs w:val="20"/>
              </w:rPr>
              <w:t xml:space="preserve"> which had been the f</w:t>
            </w:r>
            <w:r w:rsidRPr="0070268B" w:rsidR="005B363E">
              <w:rPr>
                <w:rStyle w:val="normaltextrun"/>
                <w:rFonts w:ascii="Century Gothic" w:hAnsi="Century Gothic" w:cs="Calibri"/>
                <w:sz w:val="20"/>
                <w:szCs w:val="20"/>
              </w:rPr>
              <w:t>irst public exam</w:t>
            </w:r>
            <w:r w:rsidRPr="0070268B" w:rsidR="00486CF5">
              <w:rPr>
                <w:rStyle w:val="normaltextrun"/>
                <w:rFonts w:ascii="Century Gothic" w:hAnsi="Century Gothic" w:cs="Calibri"/>
                <w:sz w:val="20"/>
                <w:szCs w:val="20"/>
              </w:rPr>
              <w:t>s for many.  Mental Health continued to be an issue for many students and support had been enhanced.  </w:t>
            </w:r>
            <w:r w:rsidRPr="0070268B" w:rsidR="00AB68BB">
              <w:rPr>
                <w:rStyle w:val="normaltextrun"/>
                <w:rFonts w:ascii="Century Gothic" w:hAnsi="Century Gothic" w:cs="Calibri"/>
                <w:sz w:val="20"/>
                <w:szCs w:val="20"/>
              </w:rPr>
              <w:t>There would be a series of events to celebrate 3</w:t>
            </w:r>
            <w:r w:rsidRPr="0070268B" w:rsidR="005B363E">
              <w:rPr>
                <w:rStyle w:val="normaltextrun"/>
                <w:rFonts w:ascii="Century Gothic" w:hAnsi="Century Gothic" w:cs="Calibri"/>
                <w:sz w:val="20"/>
                <w:szCs w:val="20"/>
              </w:rPr>
              <w:t xml:space="preserve">0 years at </w:t>
            </w:r>
            <w:r w:rsidRPr="0070268B" w:rsidR="00AB68BB">
              <w:rPr>
                <w:rStyle w:val="normaltextrun"/>
                <w:rFonts w:ascii="Century Gothic" w:hAnsi="Century Gothic" w:cs="Calibri"/>
                <w:sz w:val="20"/>
                <w:szCs w:val="20"/>
              </w:rPr>
              <w:t>the Sixth</w:t>
            </w:r>
            <w:r w:rsidRPr="0070268B" w:rsidR="005B363E">
              <w:rPr>
                <w:rStyle w:val="normaltextrun"/>
                <w:rFonts w:ascii="Century Gothic" w:hAnsi="Century Gothic" w:cs="Calibri"/>
                <w:sz w:val="20"/>
                <w:szCs w:val="20"/>
              </w:rPr>
              <w:t xml:space="preserve"> Form</w:t>
            </w:r>
            <w:r w:rsidRPr="0070268B" w:rsidR="00AB68BB">
              <w:rPr>
                <w:rStyle w:val="normaltextrun"/>
                <w:rFonts w:ascii="Century Gothic" w:hAnsi="Century Gothic" w:cs="Calibri"/>
                <w:sz w:val="20"/>
                <w:szCs w:val="20"/>
              </w:rPr>
              <w:t xml:space="preserve"> and Local Board members would be invited.  The Sixth Form continued to grow as part of the group and</w:t>
            </w:r>
            <w:r w:rsidRPr="0070268B" w:rsidR="00403C0A">
              <w:rPr>
                <w:rStyle w:val="normaltextrun"/>
                <w:rFonts w:ascii="Century Gothic" w:hAnsi="Century Gothic" w:cs="Calibri"/>
                <w:sz w:val="20"/>
                <w:szCs w:val="20"/>
              </w:rPr>
              <w:t xml:space="preserve"> had its own </w:t>
            </w:r>
            <w:r w:rsidRPr="0070268B" w:rsidR="005B363E">
              <w:rPr>
                <w:rStyle w:val="normaltextrun"/>
                <w:rFonts w:ascii="Century Gothic" w:hAnsi="Century Gothic" w:cs="Calibri"/>
                <w:sz w:val="20"/>
                <w:szCs w:val="20"/>
              </w:rPr>
              <w:t>culture</w:t>
            </w:r>
            <w:r w:rsidRPr="0070268B" w:rsidR="00403C0A">
              <w:rPr>
                <w:rStyle w:val="normaltextrun"/>
                <w:rFonts w:ascii="Century Gothic" w:hAnsi="Century Gothic" w:cs="Calibri"/>
                <w:sz w:val="20"/>
                <w:szCs w:val="20"/>
              </w:rPr>
              <w:t xml:space="preserve"> working with local employers, charities and the community.  </w:t>
            </w:r>
            <w:r w:rsidRPr="0070268B" w:rsidR="005B363E">
              <w:rPr>
                <w:rStyle w:val="normaltextrun"/>
                <w:rFonts w:ascii="Century Gothic" w:hAnsi="Century Gothic" w:cs="Calibri"/>
                <w:sz w:val="20"/>
                <w:szCs w:val="20"/>
              </w:rPr>
              <w:t>Increasingly</w:t>
            </w:r>
            <w:r w:rsidR="00FD4333">
              <w:rPr>
                <w:rStyle w:val="normaltextrun"/>
                <w:rFonts w:ascii="Century Gothic" w:hAnsi="Century Gothic" w:cs="Calibri"/>
                <w:sz w:val="20"/>
                <w:szCs w:val="20"/>
              </w:rPr>
              <w:t>,</w:t>
            </w:r>
            <w:r w:rsidRPr="0070268B" w:rsidR="005B363E">
              <w:rPr>
                <w:rStyle w:val="normaltextrun"/>
                <w:rFonts w:ascii="Century Gothic" w:hAnsi="Century Gothic" w:cs="Calibri"/>
                <w:sz w:val="20"/>
                <w:szCs w:val="20"/>
              </w:rPr>
              <w:t xml:space="preserve"> schools </w:t>
            </w:r>
            <w:r w:rsidRPr="0070268B" w:rsidR="00403C0A">
              <w:rPr>
                <w:rStyle w:val="normaltextrun"/>
                <w:rFonts w:ascii="Century Gothic" w:hAnsi="Century Gothic" w:cs="Calibri"/>
                <w:sz w:val="20"/>
                <w:szCs w:val="20"/>
              </w:rPr>
              <w:t xml:space="preserve">were </w:t>
            </w:r>
            <w:r w:rsidRPr="0070268B" w:rsidR="005B363E">
              <w:rPr>
                <w:rStyle w:val="normaltextrun"/>
                <w:rFonts w:ascii="Century Gothic" w:hAnsi="Century Gothic" w:cs="Calibri"/>
                <w:sz w:val="20"/>
                <w:szCs w:val="20"/>
              </w:rPr>
              <w:t xml:space="preserve">thinking about </w:t>
            </w:r>
            <w:r w:rsidRPr="0070268B" w:rsidR="00403C0A">
              <w:rPr>
                <w:rStyle w:val="normaltextrun"/>
                <w:rFonts w:ascii="Century Gothic" w:hAnsi="Century Gothic" w:cs="Calibri"/>
                <w:sz w:val="20"/>
                <w:szCs w:val="20"/>
              </w:rPr>
              <w:t xml:space="preserve">developing their own Sixth Form provision and it </w:t>
            </w:r>
            <w:r w:rsidRPr="0070268B" w:rsidR="00403C0A">
              <w:rPr>
                <w:rStyle w:val="normaltextrun"/>
                <w:rFonts w:ascii="Century Gothic" w:hAnsi="Century Gothic" w:cs="Calibri"/>
                <w:sz w:val="20"/>
                <w:szCs w:val="20"/>
              </w:rPr>
              <w:lastRenderedPageBreak/>
              <w:t xml:space="preserve">was important to remain </w:t>
            </w:r>
            <w:r w:rsidRPr="0070268B" w:rsidR="005B363E">
              <w:rPr>
                <w:rStyle w:val="normaltextrun"/>
                <w:rFonts w:ascii="Century Gothic" w:hAnsi="Century Gothic" w:cs="Calibri"/>
                <w:sz w:val="20"/>
                <w:szCs w:val="20"/>
              </w:rPr>
              <w:t xml:space="preserve">competitive and </w:t>
            </w:r>
            <w:r w:rsidRPr="0070268B" w:rsidR="00403C0A">
              <w:rPr>
                <w:rStyle w:val="normaltextrun"/>
                <w:rFonts w:ascii="Century Gothic" w:hAnsi="Century Gothic" w:cs="Calibri"/>
                <w:sz w:val="20"/>
                <w:szCs w:val="20"/>
              </w:rPr>
              <w:t xml:space="preserve">to </w:t>
            </w:r>
            <w:r w:rsidRPr="0070268B" w:rsidR="005B363E">
              <w:rPr>
                <w:rStyle w:val="normaltextrun"/>
                <w:rFonts w:ascii="Century Gothic" w:hAnsi="Century Gothic" w:cs="Calibri"/>
                <w:sz w:val="20"/>
                <w:szCs w:val="20"/>
              </w:rPr>
              <w:t>promote</w:t>
            </w:r>
            <w:r w:rsidRPr="0070268B" w:rsidR="005B363E">
              <w:rPr>
                <w:rStyle w:val="eop"/>
                <w:rFonts w:ascii="Century Gothic" w:hAnsi="Century Gothic" w:cs="Calibri"/>
                <w:sz w:val="20"/>
                <w:szCs w:val="20"/>
              </w:rPr>
              <w:t> </w:t>
            </w:r>
            <w:r w:rsidRPr="0070268B" w:rsidR="00FA426E">
              <w:rPr>
                <w:rStyle w:val="eop"/>
                <w:rFonts w:ascii="Century Gothic" w:hAnsi="Century Gothic" w:cs="Calibri"/>
                <w:sz w:val="20"/>
                <w:szCs w:val="20"/>
              </w:rPr>
              <w:t>t</w:t>
            </w:r>
            <w:r w:rsidRPr="0070268B" w:rsidR="00FA426E">
              <w:rPr>
                <w:rStyle w:val="eop"/>
                <w:rFonts w:ascii="Century Gothic" w:hAnsi="Century Gothic"/>
                <w:sz w:val="20"/>
                <w:szCs w:val="20"/>
              </w:rPr>
              <w:t>he offer.  The College was presented positively by the Local Authority.  It was able to offer both breadth and depth which would not be possible at a school sixth form.</w:t>
            </w:r>
          </w:p>
          <w:p w:rsidRPr="00FD4333" w:rsidR="001542F9" w:rsidP="005B363E" w:rsidRDefault="001542F9" w14:paraId="7F4FA3AA" w14:textId="77777777">
            <w:pPr>
              <w:pStyle w:val="paragraph"/>
              <w:spacing w:before="0" w:beforeAutospacing="0" w:after="0" w:afterAutospacing="0"/>
              <w:textAlignment w:val="baseline"/>
              <w:rPr>
                <w:rStyle w:val="eop"/>
                <w:rFonts w:ascii="Century Gothic" w:hAnsi="Century Gothic"/>
                <w:sz w:val="12"/>
                <w:szCs w:val="12"/>
              </w:rPr>
            </w:pPr>
          </w:p>
          <w:p w:rsidRPr="0070268B" w:rsidR="00F83011" w:rsidP="005B363E" w:rsidRDefault="001542F9" w14:paraId="73EFB5DA" w14:textId="024CFBC0">
            <w:pPr>
              <w:pStyle w:val="paragraph"/>
              <w:spacing w:before="0" w:beforeAutospacing="0" w:after="0" w:afterAutospacing="0"/>
              <w:textAlignment w:val="baseline"/>
              <w:rPr>
                <w:rStyle w:val="eop"/>
                <w:rFonts w:ascii="Century Gothic" w:hAnsi="Century Gothic"/>
                <w:sz w:val="20"/>
                <w:szCs w:val="20"/>
              </w:rPr>
            </w:pPr>
            <w:r w:rsidRPr="0070268B">
              <w:rPr>
                <w:rStyle w:val="eop"/>
                <w:rFonts w:ascii="Century Gothic" w:hAnsi="Century Gothic"/>
                <w:sz w:val="20"/>
                <w:szCs w:val="20"/>
              </w:rPr>
              <w:t xml:space="preserve">The College continued to work with </w:t>
            </w:r>
            <w:r w:rsidRPr="0070268B" w:rsidR="005B363E">
              <w:rPr>
                <w:rStyle w:val="normaltextrun"/>
                <w:rFonts w:ascii="Century Gothic" w:hAnsi="Century Gothic" w:cs="Calibri"/>
                <w:sz w:val="20"/>
                <w:szCs w:val="20"/>
              </w:rPr>
              <w:t>not</w:t>
            </w:r>
            <w:r w:rsidR="001958D5">
              <w:rPr>
                <w:rStyle w:val="normaltextrun"/>
                <w:rFonts w:ascii="Century Gothic" w:hAnsi="Century Gothic" w:cs="Calibri"/>
                <w:sz w:val="20"/>
                <w:szCs w:val="20"/>
              </w:rPr>
              <w:t>-</w:t>
            </w:r>
            <w:r w:rsidRPr="0070268B" w:rsidR="005B363E">
              <w:rPr>
                <w:rStyle w:val="normaltextrun"/>
                <w:rFonts w:ascii="Century Gothic" w:hAnsi="Century Gothic" w:cs="Calibri"/>
                <w:sz w:val="20"/>
                <w:szCs w:val="20"/>
              </w:rPr>
              <w:t>for</w:t>
            </w:r>
            <w:r w:rsidR="001958D5">
              <w:rPr>
                <w:rStyle w:val="normaltextrun"/>
                <w:rFonts w:ascii="Century Gothic" w:hAnsi="Century Gothic" w:cs="Calibri"/>
                <w:sz w:val="20"/>
                <w:szCs w:val="20"/>
              </w:rPr>
              <w:t>-</w:t>
            </w:r>
            <w:r w:rsidRPr="0070268B" w:rsidR="005B363E">
              <w:rPr>
                <w:rStyle w:val="normaltextrun"/>
                <w:rFonts w:ascii="Century Gothic" w:hAnsi="Century Gothic" w:cs="Calibri"/>
                <w:sz w:val="20"/>
                <w:szCs w:val="20"/>
              </w:rPr>
              <w:t xml:space="preserve">profit </w:t>
            </w:r>
            <w:r w:rsidRPr="0070268B">
              <w:rPr>
                <w:rStyle w:val="normaltextrun"/>
                <w:rFonts w:ascii="Century Gothic" w:hAnsi="Century Gothic" w:cs="Calibri"/>
                <w:sz w:val="20"/>
                <w:szCs w:val="20"/>
              </w:rPr>
              <w:t xml:space="preserve">organisations offering </w:t>
            </w:r>
            <w:r w:rsidRPr="0070268B" w:rsidR="005B363E">
              <w:rPr>
                <w:rStyle w:val="normaltextrun"/>
                <w:rFonts w:ascii="Century Gothic" w:hAnsi="Century Gothic" w:cs="Calibri"/>
                <w:sz w:val="20"/>
                <w:szCs w:val="20"/>
              </w:rPr>
              <w:t xml:space="preserve">facilities </w:t>
            </w:r>
            <w:r w:rsidRPr="0070268B">
              <w:rPr>
                <w:rStyle w:val="normaltextrun"/>
                <w:rFonts w:ascii="Century Gothic" w:hAnsi="Century Gothic" w:cs="Calibri"/>
                <w:sz w:val="20"/>
                <w:szCs w:val="20"/>
              </w:rPr>
              <w:t>for</w:t>
            </w:r>
            <w:r w:rsidRPr="0070268B" w:rsidR="005B363E">
              <w:rPr>
                <w:rStyle w:val="normaltextrun"/>
                <w:rFonts w:ascii="Century Gothic" w:hAnsi="Century Gothic" w:cs="Calibri"/>
                <w:sz w:val="20"/>
                <w:szCs w:val="20"/>
              </w:rPr>
              <w:t xml:space="preserve"> conferences and training</w:t>
            </w:r>
            <w:r w:rsidRPr="0070268B">
              <w:rPr>
                <w:rStyle w:val="normaltextrun"/>
                <w:rFonts w:ascii="Century Gothic" w:hAnsi="Century Gothic" w:cs="Calibri"/>
                <w:sz w:val="20"/>
                <w:szCs w:val="20"/>
              </w:rPr>
              <w:t>.  It had run a very successful event for</w:t>
            </w:r>
            <w:r w:rsidRPr="0070268B" w:rsidR="005B363E">
              <w:rPr>
                <w:rStyle w:val="normaltextrun"/>
                <w:rFonts w:ascii="Century Gothic" w:hAnsi="Century Gothic" w:cs="Calibri"/>
                <w:sz w:val="20"/>
                <w:szCs w:val="20"/>
              </w:rPr>
              <w:t xml:space="preserve"> </w:t>
            </w:r>
            <w:r w:rsidRPr="0070268B" w:rsidR="001958D5">
              <w:rPr>
                <w:rStyle w:val="normaltextrun"/>
                <w:rFonts w:ascii="Century Gothic" w:hAnsi="Century Gothic" w:cs="Calibri"/>
                <w:sz w:val="20"/>
                <w:szCs w:val="20"/>
              </w:rPr>
              <w:t>Parkinson’s</w:t>
            </w:r>
            <w:r w:rsidRPr="0070268B" w:rsidR="005B363E">
              <w:rPr>
                <w:rStyle w:val="normaltextrun"/>
                <w:rFonts w:ascii="Century Gothic" w:hAnsi="Century Gothic" w:cs="Calibri"/>
                <w:sz w:val="20"/>
                <w:szCs w:val="20"/>
              </w:rPr>
              <w:t xml:space="preserve"> UK</w:t>
            </w:r>
            <w:r w:rsidRPr="0070268B">
              <w:rPr>
                <w:rStyle w:val="normaltextrun"/>
                <w:rFonts w:ascii="Century Gothic" w:hAnsi="Century Gothic" w:cs="Calibri"/>
                <w:sz w:val="20"/>
                <w:szCs w:val="20"/>
              </w:rPr>
              <w:t xml:space="preserve"> which had offer</w:t>
            </w:r>
            <w:r w:rsidR="001958D5">
              <w:rPr>
                <w:rStyle w:val="normaltextrun"/>
                <w:rFonts w:ascii="Century Gothic" w:hAnsi="Century Gothic" w:cs="Calibri"/>
                <w:sz w:val="20"/>
                <w:szCs w:val="20"/>
              </w:rPr>
              <w:t>ed</w:t>
            </w:r>
            <w:r w:rsidRPr="0070268B">
              <w:rPr>
                <w:rStyle w:val="normaltextrun"/>
                <w:rFonts w:ascii="Century Gothic" w:hAnsi="Century Gothic" w:cs="Calibri"/>
                <w:sz w:val="20"/>
                <w:szCs w:val="20"/>
              </w:rPr>
              <w:t xml:space="preserve"> some positive experiences for </w:t>
            </w:r>
            <w:r w:rsidRPr="0070268B" w:rsidR="005B363E">
              <w:rPr>
                <w:rStyle w:val="normaltextrun"/>
                <w:rFonts w:ascii="Century Gothic" w:hAnsi="Century Gothic" w:cs="Calibri"/>
                <w:sz w:val="20"/>
                <w:szCs w:val="20"/>
              </w:rPr>
              <w:t>students.</w:t>
            </w:r>
            <w:r w:rsidRPr="0070268B" w:rsidR="005B363E">
              <w:rPr>
                <w:rStyle w:val="eop"/>
                <w:rFonts w:ascii="Century Gothic" w:hAnsi="Century Gothic" w:cs="Calibri"/>
                <w:sz w:val="20"/>
                <w:szCs w:val="20"/>
              </w:rPr>
              <w:t> </w:t>
            </w:r>
            <w:r w:rsidRPr="0070268B">
              <w:rPr>
                <w:rStyle w:val="eop"/>
                <w:rFonts w:ascii="Century Gothic" w:hAnsi="Century Gothic" w:cs="Calibri"/>
                <w:sz w:val="20"/>
                <w:szCs w:val="20"/>
              </w:rPr>
              <w:t>I</w:t>
            </w:r>
            <w:r w:rsidRPr="0070268B">
              <w:rPr>
                <w:rStyle w:val="eop"/>
                <w:rFonts w:ascii="Century Gothic" w:hAnsi="Century Gothic"/>
                <w:sz w:val="20"/>
                <w:szCs w:val="20"/>
              </w:rPr>
              <w:t xml:space="preserve">t was important to be more than </w:t>
            </w:r>
            <w:r w:rsidRPr="0070268B" w:rsidR="000E7138">
              <w:rPr>
                <w:rStyle w:val="eop"/>
                <w:rFonts w:ascii="Century Gothic" w:hAnsi="Century Gothic"/>
                <w:sz w:val="20"/>
                <w:szCs w:val="20"/>
              </w:rPr>
              <w:t>just an education provider.  UNICEF had used facilities</w:t>
            </w:r>
            <w:r w:rsidRPr="0070268B" w:rsidR="00A24B73">
              <w:rPr>
                <w:rStyle w:val="eop"/>
                <w:rFonts w:ascii="Century Gothic" w:hAnsi="Century Gothic"/>
                <w:sz w:val="20"/>
                <w:szCs w:val="20"/>
              </w:rPr>
              <w:t xml:space="preserve"> along with the virtual </w:t>
            </w:r>
            <w:r w:rsidRPr="0070268B" w:rsidR="00C95551">
              <w:rPr>
                <w:rStyle w:val="eop"/>
                <w:rFonts w:ascii="Century Gothic" w:hAnsi="Century Gothic"/>
                <w:sz w:val="20"/>
                <w:szCs w:val="20"/>
              </w:rPr>
              <w:t>schools’</w:t>
            </w:r>
            <w:r w:rsidRPr="0070268B" w:rsidR="00A24B73">
              <w:rPr>
                <w:rStyle w:val="eop"/>
                <w:rFonts w:ascii="Century Gothic" w:hAnsi="Century Gothic"/>
                <w:sz w:val="20"/>
                <w:szCs w:val="20"/>
              </w:rPr>
              <w:t xml:space="preserve"> network.  The papers from the Campus Deputy Principals gave more detail on</w:t>
            </w:r>
            <w:r w:rsidRPr="0070268B" w:rsidR="00F83011">
              <w:rPr>
                <w:rStyle w:val="eop"/>
                <w:rFonts w:ascii="Century Gothic" w:hAnsi="Century Gothic"/>
                <w:sz w:val="20"/>
                <w:szCs w:val="20"/>
              </w:rPr>
              <w:t xml:space="preserve"> events.</w:t>
            </w:r>
          </w:p>
          <w:p w:rsidRPr="00B16F3D" w:rsidR="005B363E" w:rsidP="005B363E" w:rsidRDefault="005B363E" w14:paraId="14409C6B" w14:textId="47E2F0AA">
            <w:pPr>
              <w:pStyle w:val="paragraph"/>
              <w:spacing w:before="0" w:beforeAutospacing="0" w:after="0" w:afterAutospacing="0"/>
              <w:textAlignment w:val="baseline"/>
              <w:rPr>
                <w:rStyle w:val="eop"/>
                <w:rFonts w:ascii="Century Gothic" w:hAnsi="Century Gothic"/>
                <w:sz w:val="12"/>
                <w:szCs w:val="12"/>
              </w:rPr>
            </w:pPr>
          </w:p>
          <w:p w:rsidRPr="0070268B" w:rsidR="005B363E" w:rsidP="005B363E" w:rsidRDefault="00F83011" w14:paraId="00871971" w14:textId="7BC5FA16">
            <w:pPr>
              <w:pStyle w:val="paragraph"/>
              <w:spacing w:before="0" w:beforeAutospacing="0" w:after="0" w:afterAutospacing="0"/>
              <w:textAlignment w:val="baseline"/>
              <w:rPr>
                <w:rStyle w:val="eop"/>
                <w:rFonts w:ascii="Century Gothic" w:hAnsi="Century Gothic" w:cs="Calibri"/>
                <w:sz w:val="20"/>
                <w:szCs w:val="20"/>
              </w:rPr>
            </w:pPr>
            <w:r w:rsidRPr="0070268B">
              <w:rPr>
                <w:rStyle w:val="normaltextrun"/>
                <w:rFonts w:ascii="Century Gothic" w:hAnsi="Century Gothic" w:cs="Calibri"/>
                <w:sz w:val="20"/>
                <w:szCs w:val="20"/>
              </w:rPr>
              <w:t>There was a l</w:t>
            </w:r>
            <w:r w:rsidRPr="0070268B" w:rsidR="005B363E">
              <w:rPr>
                <w:rStyle w:val="normaltextrun"/>
                <w:rFonts w:ascii="Century Gothic" w:hAnsi="Century Gothic" w:cs="Calibri"/>
                <w:sz w:val="20"/>
                <w:szCs w:val="20"/>
              </w:rPr>
              <w:t xml:space="preserve">ow level of </w:t>
            </w:r>
            <w:r w:rsidRPr="0070268B">
              <w:rPr>
                <w:rStyle w:val="normaltextrun"/>
                <w:rFonts w:ascii="Century Gothic" w:hAnsi="Century Gothic" w:cs="Calibri"/>
                <w:sz w:val="20"/>
                <w:szCs w:val="20"/>
              </w:rPr>
              <w:t xml:space="preserve">young people who were </w:t>
            </w:r>
            <w:r w:rsidRPr="0070268B" w:rsidR="005B363E">
              <w:rPr>
                <w:rStyle w:val="normaltextrun"/>
                <w:rFonts w:ascii="Century Gothic" w:hAnsi="Century Gothic" w:cs="Calibri"/>
                <w:sz w:val="20"/>
                <w:szCs w:val="20"/>
              </w:rPr>
              <w:t>NEET in Havering</w:t>
            </w:r>
            <w:r w:rsidRPr="0070268B" w:rsidR="00515E9F">
              <w:rPr>
                <w:rStyle w:val="normaltextrun"/>
                <w:rFonts w:ascii="Century Gothic" w:hAnsi="Century Gothic" w:cs="Calibri"/>
                <w:sz w:val="20"/>
                <w:szCs w:val="20"/>
              </w:rPr>
              <w:t xml:space="preserve">.  Organisations such as the </w:t>
            </w:r>
            <w:r w:rsidRPr="0070268B" w:rsidR="005B363E">
              <w:rPr>
                <w:rStyle w:val="normaltextrun"/>
                <w:rFonts w:ascii="Century Gothic" w:hAnsi="Century Gothic" w:cs="Calibri"/>
                <w:sz w:val="20"/>
                <w:szCs w:val="20"/>
              </w:rPr>
              <w:t xml:space="preserve">Shaw </w:t>
            </w:r>
            <w:r w:rsidRPr="0070268B" w:rsidR="00515E9F">
              <w:rPr>
                <w:rStyle w:val="normaltextrun"/>
                <w:rFonts w:ascii="Century Gothic" w:hAnsi="Century Gothic" w:cs="Calibri"/>
                <w:sz w:val="20"/>
                <w:szCs w:val="20"/>
              </w:rPr>
              <w:t>T</w:t>
            </w:r>
            <w:r w:rsidRPr="0070268B" w:rsidR="005B363E">
              <w:rPr>
                <w:rStyle w:val="normaltextrun"/>
                <w:rFonts w:ascii="Century Gothic" w:hAnsi="Century Gothic" w:cs="Calibri"/>
                <w:sz w:val="20"/>
                <w:szCs w:val="20"/>
              </w:rPr>
              <w:t>rust work</w:t>
            </w:r>
            <w:r w:rsidRPr="0070268B" w:rsidR="00D37314">
              <w:rPr>
                <w:rStyle w:val="normaltextrun"/>
                <w:rFonts w:ascii="Century Gothic" w:hAnsi="Century Gothic" w:cs="Calibri"/>
                <w:sz w:val="20"/>
                <w:szCs w:val="20"/>
              </w:rPr>
              <w:t>ed</w:t>
            </w:r>
            <w:r w:rsidRPr="0070268B" w:rsidR="005B363E">
              <w:rPr>
                <w:rStyle w:val="normaltextrun"/>
                <w:rFonts w:ascii="Century Gothic" w:hAnsi="Century Gothic" w:cs="Calibri"/>
                <w:sz w:val="20"/>
                <w:szCs w:val="20"/>
              </w:rPr>
              <w:t xml:space="preserve"> with </w:t>
            </w:r>
            <w:r w:rsidRPr="0070268B" w:rsidR="00D37314">
              <w:rPr>
                <w:rStyle w:val="normaltextrun"/>
                <w:rFonts w:ascii="Century Gothic" w:hAnsi="Century Gothic" w:cs="Calibri"/>
                <w:sz w:val="20"/>
                <w:szCs w:val="20"/>
              </w:rPr>
              <w:t>the College to support students with complex needs to help them find employment opportunities.  They helped to engage employers who c</w:t>
            </w:r>
            <w:r w:rsidRPr="0070268B" w:rsidR="00D0031F">
              <w:rPr>
                <w:rStyle w:val="normaltextrun"/>
                <w:rFonts w:ascii="Century Gothic" w:hAnsi="Century Gothic" w:cs="Calibri"/>
                <w:sz w:val="20"/>
                <w:szCs w:val="20"/>
              </w:rPr>
              <w:t>o</w:t>
            </w:r>
            <w:r w:rsidRPr="0070268B" w:rsidR="00D37314">
              <w:rPr>
                <w:rStyle w:val="normaltextrun"/>
                <w:rFonts w:ascii="Century Gothic" w:hAnsi="Century Gothic" w:cs="Calibri"/>
                <w:sz w:val="20"/>
                <w:szCs w:val="20"/>
              </w:rPr>
              <w:t xml:space="preserve">uld offer supported internships </w:t>
            </w:r>
            <w:r w:rsidRPr="0070268B" w:rsidR="00D0031F">
              <w:rPr>
                <w:rStyle w:val="normaltextrun"/>
                <w:rFonts w:ascii="Century Gothic" w:hAnsi="Century Gothic" w:cs="Calibri"/>
                <w:sz w:val="20"/>
                <w:szCs w:val="20"/>
              </w:rPr>
              <w:t xml:space="preserve">and this was a key step in </w:t>
            </w:r>
            <w:r w:rsidRPr="0070268B" w:rsidR="005B363E">
              <w:rPr>
                <w:rStyle w:val="normaltextrun"/>
                <w:rFonts w:ascii="Century Gothic" w:hAnsi="Century Gothic" w:cs="Calibri"/>
                <w:sz w:val="20"/>
                <w:szCs w:val="20"/>
              </w:rPr>
              <w:t>building relationships with employers to secure placements</w:t>
            </w:r>
            <w:r w:rsidRPr="0070268B" w:rsidR="00D0031F">
              <w:rPr>
                <w:rStyle w:val="normaltextrun"/>
                <w:rFonts w:ascii="Century Gothic" w:hAnsi="Century Gothic" w:cs="Calibri"/>
                <w:sz w:val="20"/>
                <w:szCs w:val="20"/>
              </w:rPr>
              <w:t>, which o</w:t>
            </w:r>
            <w:r w:rsidRPr="0070268B" w:rsidR="005B363E">
              <w:rPr>
                <w:rStyle w:val="normaltextrun"/>
                <w:rFonts w:ascii="Century Gothic" w:hAnsi="Century Gothic" w:cs="Calibri"/>
                <w:sz w:val="20"/>
                <w:szCs w:val="20"/>
              </w:rPr>
              <w:t>ften result</w:t>
            </w:r>
            <w:r w:rsidRPr="0070268B" w:rsidR="00D0031F">
              <w:rPr>
                <w:rStyle w:val="normaltextrun"/>
                <w:rFonts w:ascii="Century Gothic" w:hAnsi="Century Gothic" w:cs="Calibri"/>
                <w:sz w:val="20"/>
                <w:szCs w:val="20"/>
              </w:rPr>
              <w:t>ed</w:t>
            </w:r>
            <w:r w:rsidRPr="0070268B" w:rsidR="005B363E">
              <w:rPr>
                <w:rStyle w:val="normaltextrun"/>
                <w:rFonts w:ascii="Century Gothic" w:hAnsi="Century Gothic" w:cs="Calibri"/>
                <w:sz w:val="20"/>
                <w:szCs w:val="20"/>
              </w:rPr>
              <w:t xml:space="preserve"> in a permanent role.</w:t>
            </w:r>
            <w:r w:rsidRPr="0070268B" w:rsidR="005B363E">
              <w:rPr>
                <w:rStyle w:val="eop"/>
                <w:rFonts w:ascii="Century Gothic" w:hAnsi="Century Gothic" w:cs="Calibri"/>
                <w:sz w:val="20"/>
                <w:szCs w:val="20"/>
              </w:rPr>
              <w:t> </w:t>
            </w:r>
          </w:p>
          <w:p w:rsidRPr="003A485A" w:rsidR="00D0031F" w:rsidP="005B363E" w:rsidRDefault="00D0031F" w14:paraId="388A9E80" w14:textId="77777777">
            <w:pPr>
              <w:pStyle w:val="paragraph"/>
              <w:spacing w:before="0" w:beforeAutospacing="0" w:after="0" w:afterAutospacing="0"/>
              <w:textAlignment w:val="baseline"/>
              <w:rPr>
                <w:rFonts w:ascii="Century Gothic" w:hAnsi="Century Gothic" w:cs="Segoe UI"/>
                <w:sz w:val="12"/>
                <w:szCs w:val="12"/>
              </w:rPr>
            </w:pPr>
          </w:p>
          <w:p w:rsidRPr="0070268B" w:rsidR="005B363E" w:rsidP="005B363E" w:rsidRDefault="00AA7128" w14:paraId="59E7A697" w14:textId="64375B6F">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sz w:val="20"/>
                <w:szCs w:val="20"/>
              </w:rPr>
              <w:t>At Ardleigh Green there had been</w:t>
            </w:r>
            <w:r w:rsidRPr="0070268B" w:rsidR="005B363E">
              <w:rPr>
                <w:rStyle w:val="normaltextrun"/>
                <w:rFonts w:ascii="Century Gothic" w:hAnsi="Century Gothic" w:cs="Calibri"/>
                <w:sz w:val="20"/>
                <w:szCs w:val="20"/>
              </w:rPr>
              <w:t xml:space="preserve"> work to improve local reputation through marketing and working with the local community.  It was also key to involve parents.  There was work to do to promote T levels to Y10 and 11 students with Art and Digital being the focus.  The College had been involved with various environmental initiatives including tree planting and a clothes swap.  </w:t>
            </w:r>
          </w:p>
          <w:p w:rsidRPr="00233C0F" w:rsidR="00E44232" w:rsidP="005B363E" w:rsidRDefault="00E44232" w14:paraId="6D20B2E4" w14:textId="77777777">
            <w:pPr>
              <w:pStyle w:val="paragraph"/>
              <w:spacing w:before="0" w:beforeAutospacing="0" w:after="0" w:afterAutospacing="0"/>
              <w:textAlignment w:val="baseline"/>
              <w:rPr>
                <w:rStyle w:val="normaltextrun"/>
                <w:rFonts w:ascii="Century Gothic" w:hAnsi="Century Gothic" w:cs="Calibri"/>
                <w:sz w:val="12"/>
                <w:szCs w:val="12"/>
              </w:rPr>
            </w:pPr>
          </w:p>
          <w:p w:rsidRPr="0070268B" w:rsidR="005B363E" w:rsidP="005B363E" w:rsidRDefault="005B363E" w14:paraId="26EEE4F2" w14:textId="188C74EA">
            <w:pPr>
              <w:pStyle w:val="paragraph"/>
              <w:spacing w:before="0" w:beforeAutospacing="0" w:after="0" w:afterAutospacing="0"/>
              <w:textAlignment w:val="baseline"/>
              <w:rPr>
                <w:rStyle w:val="eop"/>
                <w:rFonts w:ascii="Century Gothic" w:hAnsi="Century Gothic" w:cs="Calibri"/>
                <w:sz w:val="20"/>
                <w:szCs w:val="20"/>
              </w:rPr>
            </w:pPr>
            <w:r w:rsidRPr="0070268B">
              <w:rPr>
                <w:rStyle w:val="normaltextrun"/>
                <w:rFonts w:ascii="Century Gothic" w:hAnsi="Century Gothic" w:cs="Calibri"/>
                <w:sz w:val="20"/>
                <w:szCs w:val="20"/>
              </w:rPr>
              <w:t>The College would see some big changes over the next five years which would cause disruption and it was important to communicate with the local community about the end game.  Key to communicate the importance of supporting students with SEND and offering key provision such as Health and Social Care.  </w:t>
            </w:r>
            <w:r w:rsidRPr="0070268B">
              <w:rPr>
                <w:rStyle w:val="eop"/>
                <w:rFonts w:ascii="Century Gothic" w:hAnsi="Century Gothic" w:cs="Calibri"/>
                <w:sz w:val="20"/>
                <w:szCs w:val="20"/>
              </w:rPr>
              <w:t> </w:t>
            </w:r>
          </w:p>
          <w:p w:rsidRPr="000641EC" w:rsidR="00E44232" w:rsidP="005B363E" w:rsidRDefault="00E44232" w14:paraId="1724D9A5" w14:textId="77777777">
            <w:pPr>
              <w:pStyle w:val="paragraph"/>
              <w:spacing w:before="0" w:beforeAutospacing="0" w:after="0" w:afterAutospacing="0"/>
              <w:textAlignment w:val="baseline"/>
              <w:rPr>
                <w:rFonts w:ascii="Century Gothic" w:hAnsi="Century Gothic" w:cs="Segoe UI"/>
                <w:sz w:val="12"/>
                <w:szCs w:val="12"/>
              </w:rPr>
            </w:pPr>
          </w:p>
          <w:p w:rsidRPr="0070268B" w:rsidR="005B363E" w:rsidP="005B363E" w:rsidRDefault="005B363E" w14:paraId="35D1E10C" w14:textId="51ECA4B7">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sz w:val="20"/>
                <w:szCs w:val="20"/>
              </w:rPr>
              <w:t xml:space="preserve">There was a community event at Rainham on Thursday to raise the profile of the </w:t>
            </w:r>
            <w:r w:rsidRPr="0070268B" w:rsidR="00643F19">
              <w:rPr>
                <w:rStyle w:val="normaltextrun"/>
                <w:rFonts w:ascii="Century Gothic" w:hAnsi="Century Gothic" w:cs="Calibri"/>
                <w:sz w:val="20"/>
                <w:szCs w:val="20"/>
              </w:rPr>
              <w:t>C</w:t>
            </w:r>
            <w:r w:rsidRPr="0070268B">
              <w:rPr>
                <w:rStyle w:val="normaltextrun"/>
                <w:rFonts w:ascii="Century Gothic" w:hAnsi="Century Gothic" w:cs="Calibri"/>
                <w:sz w:val="20"/>
                <w:szCs w:val="20"/>
              </w:rPr>
              <w:t>ollege.  There were opportunities for local taster courses and to host future competitions.  Students had worked in a local hospice and a nursery with complementary feedback about the work completed and the behaviour of students.  The point was made that provision at Rainham was not offered by local schools and this made it easier to g</w:t>
            </w:r>
            <w:r w:rsidR="00321DDF">
              <w:rPr>
                <w:rStyle w:val="normaltextrun"/>
                <w:rFonts w:ascii="Century Gothic" w:hAnsi="Century Gothic" w:cs="Calibri"/>
                <w:sz w:val="20"/>
                <w:szCs w:val="20"/>
              </w:rPr>
              <w:t>ain</w:t>
            </w:r>
            <w:r w:rsidRPr="0070268B">
              <w:rPr>
                <w:rStyle w:val="normaltextrun"/>
                <w:rFonts w:ascii="Century Gothic" w:hAnsi="Century Gothic" w:cs="Calibri"/>
                <w:sz w:val="20"/>
                <w:szCs w:val="20"/>
              </w:rPr>
              <w:t xml:space="preserve"> access to promote courses.</w:t>
            </w:r>
            <w:r w:rsidRPr="0070268B">
              <w:rPr>
                <w:rStyle w:val="eop"/>
                <w:rFonts w:ascii="Century Gothic" w:hAnsi="Century Gothic" w:cs="Calibri"/>
                <w:sz w:val="20"/>
                <w:szCs w:val="20"/>
              </w:rPr>
              <w:t> </w:t>
            </w:r>
          </w:p>
          <w:p w:rsidRPr="00321DDF" w:rsidR="005B363E" w:rsidP="5D6697F2" w:rsidRDefault="005B363E" w14:paraId="4C888A63" w14:textId="77777777">
            <w:pPr>
              <w:rPr>
                <w:rFonts w:ascii="Century Gothic" w:hAnsi="Century Gothic"/>
                <w:sz w:val="12"/>
                <w:szCs w:val="12"/>
              </w:rPr>
            </w:pPr>
          </w:p>
          <w:p w:rsidRPr="0070268B" w:rsidR="00781F54" w:rsidP="00781F54" w:rsidRDefault="00781F54" w14:paraId="7FDD237A" w14:textId="77777777">
            <w:pPr>
              <w:pStyle w:val="paragraph"/>
              <w:spacing w:before="0" w:beforeAutospacing="0" w:after="0" w:afterAutospacing="0"/>
              <w:textAlignment w:val="baseline"/>
              <w:rPr>
                <w:rFonts w:ascii="Century Gothic" w:hAnsi="Century Gothic" w:cs="Segoe UI"/>
                <w:sz w:val="20"/>
                <w:szCs w:val="20"/>
              </w:rPr>
            </w:pPr>
            <w:r w:rsidRPr="0070268B">
              <w:rPr>
                <w:rStyle w:val="normaltextrun"/>
                <w:rFonts w:ascii="Century Gothic" w:hAnsi="Century Gothic" w:cs="Calibri"/>
                <w:sz w:val="20"/>
                <w:szCs w:val="20"/>
              </w:rPr>
              <w:t>Michael Jones left the meeting and the Chair thanked all participants for their input to a very productive meeting.   </w:t>
            </w:r>
            <w:r w:rsidRPr="0070268B">
              <w:rPr>
                <w:rStyle w:val="eop"/>
                <w:rFonts w:ascii="Century Gothic" w:hAnsi="Century Gothic" w:cs="Calibri"/>
                <w:sz w:val="20"/>
                <w:szCs w:val="20"/>
              </w:rPr>
              <w:t> </w:t>
            </w:r>
          </w:p>
          <w:p w:rsidRPr="00321DDF" w:rsidR="00AB3B5C" w:rsidP="00C95551" w:rsidRDefault="00AB3B5C" w14:paraId="6D072C0D" w14:textId="77777777">
            <w:pPr>
              <w:rPr>
                <w:rFonts w:ascii="Century Gothic" w:hAnsi="Century Gothic"/>
                <w:i/>
                <w:sz w:val="12"/>
                <w:szCs w:val="12"/>
              </w:rPr>
            </w:pPr>
          </w:p>
        </w:tc>
      </w:tr>
      <w:tr w:rsidRPr="0070268B" w:rsidR="00C62C5F" w:rsidTr="7D7AF238" w14:paraId="065C8F7F" w14:textId="77777777">
        <w:trPr>
          <w:trHeight w:val="579"/>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C62C5F" w:rsidP="00F06574" w:rsidRDefault="00321DDF" w14:paraId="20BE7730" w14:textId="5229860A">
            <w:pPr>
              <w:rPr>
                <w:rFonts w:ascii="Century Gothic" w:hAnsi="Century Gothic"/>
                <w:sz w:val="20"/>
                <w:szCs w:val="20"/>
              </w:rPr>
            </w:pPr>
            <w:r>
              <w:rPr>
                <w:rFonts w:ascii="Century Gothic" w:hAnsi="Century Gothic"/>
                <w:sz w:val="20"/>
                <w:szCs w:val="20"/>
              </w:rPr>
              <w:lastRenderedPageBreak/>
              <w:t>LB/22/24</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C62C5F" w:rsidP="00FA1A55" w:rsidRDefault="00C62C5F" w14:paraId="50C67740" w14:textId="77777777">
            <w:pPr>
              <w:rPr>
                <w:rFonts w:ascii="Century Gothic" w:hAnsi="Century Gothic"/>
                <w:b/>
                <w:sz w:val="20"/>
                <w:szCs w:val="20"/>
              </w:rPr>
            </w:pPr>
            <w:r>
              <w:rPr>
                <w:rFonts w:ascii="Century Gothic" w:hAnsi="Century Gothic"/>
                <w:b/>
                <w:sz w:val="20"/>
                <w:szCs w:val="20"/>
              </w:rPr>
              <w:t>Focus on Construction and Engineering</w:t>
            </w:r>
          </w:p>
          <w:p w:rsidRPr="00321DDF" w:rsidR="00C62C5F" w:rsidP="00FA1A55" w:rsidRDefault="00C62C5F" w14:paraId="43FA5F3F" w14:textId="77777777">
            <w:pPr>
              <w:rPr>
                <w:rFonts w:ascii="Century Gothic" w:hAnsi="Century Gothic"/>
                <w:b/>
                <w:sz w:val="12"/>
                <w:szCs w:val="12"/>
              </w:rPr>
            </w:pPr>
          </w:p>
          <w:p w:rsidRPr="00C62C5F" w:rsidR="00C62C5F" w:rsidP="44512C4E" w:rsidRDefault="1CCAF35D" w14:paraId="13046A6C" w14:textId="5649161E">
            <w:pPr>
              <w:rPr>
                <w:rFonts w:ascii="Century Gothic" w:hAnsi="Century Gothic"/>
                <w:sz w:val="20"/>
                <w:szCs w:val="20"/>
              </w:rPr>
            </w:pPr>
            <w:r w:rsidRPr="44512C4E">
              <w:rPr>
                <w:rFonts w:ascii="Century Gothic" w:hAnsi="Century Gothic"/>
                <w:sz w:val="20"/>
                <w:szCs w:val="20"/>
              </w:rPr>
              <w:t>See item 6</w:t>
            </w:r>
            <w:r w:rsidRPr="44512C4E" w:rsidR="2DCD36B6">
              <w:rPr>
                <w:rFonts w:ascii="Century Gothic" w:hAnsi="Century Gothic"/>
                <w:sz w:val="20"/>
                <w:szCs w:val="20"/>
              </w:rPr>
              <w:t>, minute reference LB/22/22.</w:t>
            </w:r>
          </w:p>
          <w:p w:rsidRPr="00321DDF" w:rsidR="00C62C5F" w:rsidP="44512C4E" w:rsidRDefault="00C62C5F" w14:paraId="45EF3F4F" w14:textId="4A714111">
            <w:pPr>
              <w:rPr>
                <w:sz w:val="12"/>
                <w:szCs w:val="12"/>
              </w:rPr>
            </w:pPr>
          </w:p>
        </w:tc>
      </w:tr>
      <w:tr w:rsidRPr="0070268B" w:rsidR="00AB3B5C" w:rsidTr="7D7AF238" w14:paraId="7B5B60DB" w14:textId="77777777">
        <w:trPr>
          <w:trHeight w:val="579"/>
        </w:trPr>
        <w:tc>
          <w:tcPr>
            <w:tcW w:w="1020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70268B" w:rsidR="00AB3B5C" w:rsidP="00AB3B5C" w:rsidRDefault="00AB3B5C" w14:paraId="0C727887" w14:textId="77777777">
            <w:pPr>
              <w:jc w:val="center"/>
              <w:rPr>
                <w:rFonts w:ascii="Century Gothic" w:hAnsi="Century Gothic"/>
                <w:b/>
                <w:sz w:val="20"/>
                <w:szCs w:val="20"/>
              </w:rPr>
            </w:pPr>
            <w:r w:rsidRPr="0070268B">
              <w:rPr>
                <w:rFonts w:ascii="Century Gothic" w:hAnsi="Century Gothic"/>
                <w:b/>
                <w:sz w:val="20"/>
                <w:szCs w:val="20"/>
              </w:rPr>
              <w:t>INFORMATION ITEMS</w:t>
            </w:r>
          </w:p>
        </w:tc>
      </w:tr>
      <w:tr w:rsidRPr="0070268B" w:rsidR="00E73678" w:rsidTr="7D7AF238" w14:paraId="60239339" w14:textId="77777777">
        <w:trPr>
          <w:trHeight w:val="541"/>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E73678" w:rsidP="00F21E63" w:rsidRDefault="00321DDF" w14:paraId="4C5FA8FA" w14:textId="39AC7335">
            <w:pPr>
              <w:rPr>
                <w:rFonts w:ascii="Century Gothic" w:hAnsi="Century Gothic"/>
                <w:sz w:val="20"/>
                <w:szCs w:val="20"/>
              </w:rPr>
            </w:pPr>
            <w:r>
              <w:rPr>
                <w:rFonts w:ascii="Century Gothic" w:hAnsi="Century Gothic"/>
                <w:sz w:val="20"/>
                <w:szCs w:val="20"/>
              </w:rPr>
              <w:t>LB/22/25</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E73678" w:rsidP="5D6697F2" w:rsidRDefault="00E73678" w14:paraId="2D180683" w14:textId="77777777">
            <w:pPr>
              <w:rPr>
                <w:rFonts w:ascii="Century Gothic" w:hAnsi="Century Gothic"/>
                <w:b/>
                <w:bCs/>
                <w:sz w:val="20"/>
                <w:szCs w:val="20"/>
              </w:rPr>
            </w:pPr>
            <w:r w:rsidRPr="0070268B">
              <w:rPr>
                <w:rFonts w:ascii="Century Gothic" w:hAnsi="Century Gothic"/>
                <w:b/>
                <w:bCs/>
                <w:sz w:val="20"/>
                <w:szCs w:val="20"/>
              </w:rPr>
              <w:t>Any Other Business</w:t>
            </w:r>
          </w:p>
          <w:p w:rsidRPr="00321DDF" w:rsidR="5D6697F2" w:rsidP="5D6697F2" w:rsidRDefault="5D6697F2" w14:paraId="24F57D04" w14:textId="26106A47">
            <w:pPr>
              <w:rPr>
                <w:rFonts w:ascii="Century Gothic" w:hAnsi="Century Gothic"/>
                <w:b/>
                <w:bCs/>
                <w:sz w:val="12"/>
                <w:szCs w:val="12"/>
              </w:rPr>
            </w:pPr>
          </w:p>
          <w:p w:rsidRPr="009331A2" w:rsidR="00575845" w:rsidP="00575845" w:rsidRDefault="00781F54" w14:paraId="48DE49E6" w14:textId="4EAE5C16">
            <w:pPr>
              <w:pStyle w:val="paragraph"/>
              <w:spacing w:before="0" w:beforeAutospacing="0" w:after="0" w:afterAutospacing="0"/>
              <w:textAlignment w:val="baseline"/>
              <w:rPr>
                <w:rFonts w:ascii="Century Gothic" w:hAnsi="Century Gothic" w:cs="Segoe UI"/>
                <w:sz w:val="20"/>
                <w:szCs w:val="20"/>
              </w:rPr>
            </w:pPr>
            <w:r w:rsidRPr="009331A2">
              <w:rPr>
                <w:rStyle w:val="eop"/>
                <w:rFonts w:ascii="Century Gothic" w:hAnsi="Century Gothic" w:cs="Calibri"/>
                <w:sz w:val="20"/>
                <w:szCs w:val="20"/>
              </w:rPr>
              <w:t>T</w:t>
            </w:r>
            <w:r w:rsidRPr="009331A2">
              <w:rPr>
                <w:rStyle w:val="eop"/>
                <w:rFonts w:ascii="Century Gothic" w:hAnsi="Century Gothic"/>
                <w:sz w:val="20"/>
                <w:szCs w:val="20"/>
              </w:rPr>
              <w:t>he Chair thanked Lauren Edwards for attending the meeting and looked forward to her joining the Board</w:t>
            </w:r>
          </w:p>
          <w:p w:rsidRPr="00321DDF" w:rsidR="00AB3B5C" w:rsidP="00575845" w:rsidRDefault="00AB3B5C" w14:paraId="5220BBB2" w14:textId="77777777">
            <w:pPr>
              <w:rPr>
                <w:rFonts w:ascii="Century Gothic" w:hAnsi="Century Gothic"/>
                <w:sz w:val="12"/>
                <w:szCs w:val="12"/>
              </w:rPr>
            </w:pPr>
          </w:p>
        </w:tc>
      </w:tr>
      <w:tr w:rsidRPr="0070268B" w:rsidR="00721937" w:rsidTr="7D7AF238" w14:paraId="7D74DA96" w14:textId="77777777">
        <w:trPr>
          <w:trHeight w:val="541"/>
        </w:trPr>
        <w:tc>
          <w:tcPr>
            <w:tcW w:w="113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331A2" w:rsidR="00575845" w:rsidP="004F5817" w:rsidRDefault="00321DDF" w14:paraId="19C70818" w14:textId="2544F904">
            <w:pPr>
              <w:rPr>
                <w:rFonts w:ascii="Century Gothic" w:hAnsi="Century Gothic"/>
                <w:sz w:val="20"/>
                <w:szCs w:val="20"/>
              </w:rPr>
            </w:pPr>
            <w:r>
              <w:rPr>
                <w:rFonts w:ascii="Century Gothic" w:hAnsi="Century Gothic"/>
                <w:sz w:val="20"/>
                <w:szCs w:val="20"/>
              </w:rPr>
              <w:t>LB/22/26</w:t>
            </w:r>
          </w:p>
        </w:tc>
        <w:tc>
          <w:tcPr>
            <w:tcW w:w="90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0268B" w:rsidR="00D16BA7" w:rsidP="00721937" w:rsidRDefault="00721937" w14:paraId="666BB462" w14:textId="6211C201">
            <w:pPr>
              <w:rPr>
                <w:rFonts w:ascii="Century Gothic" w:hAnsi="Century Gothic"/>
                <w:sz w:val="20"/>
                <w:szCs w:val="20"/>
              </w:rPr>
            </w:pPr>
            <w:r w:rsidRPr="0070268B">
              <w:rPr>
                <w:rFonts w:ascii="Century Gothic" w:hAnsi="Century Gothic"/>
                <w:b/>
                <w:sz w:val="20"/>
                <w:szCs w:val="20"/>
              </w:rPr>
              <w:t>Date of Next Meeting</w:t>
            </w:r>
            <w:bookmarkStart w:name="_GoBack" w:id="0"/>
            <w:bookmarkEnd w:id="0"/>
            <w:r w:rsidRPr="0070268B" w:rsidR="000C1B85">
              <w:rPr>
                <w:rFonts w:ascii="Century Gothic" w:hAnsi="Century Gothic"/>
                <w:sz w:val="20"/>
                <w:szCs w:val="20"/>
              </w:rPr>
              <w:t xml:space="preserve">:  </w:t>
            </w:r>
          </w:p>
          <w:p w:rsidRPr="00321DDF" w:rsidR="007B3D6A" w:rsidP="007B3D6A" w:rsidRDefault="007B3D6A" w14:paraId="5183E0A2" w14:textId="77777777">
            <w:pPr>
              <w:rPr>
                <w:rFonts w:ascii="Century Gothic" w:hAnsi="Century Gothic" w:cstheme="minorHAnsi"/>
                <w:sz w:val="12"/>
                <w:szCs w:val="12"/>
              </w:rPr>
            </w:pPr>
          </w:p>
          <w:p w:rsidRPr="0070268B" w:rsidR="00721937" w:rsidP="00575845" w:rsidRDefault="00575845" w14:paraId="675E05EE" w14:textId="2E7C0948">
            <w:pPr>
              <w:rPr>
                <w:rFonts w:ascii="Century Gothic" w:hAnsi="Century Gothic"/>
                <w:sz w:val="20"/>
                <w:szCs w:val="20"/>
              </w:rPr>
            </w:pPr>
            <w:r w:rsidRPr="0070268B">
              <w:rPr>
                <w:rFonts w:ascii="Century Gothic" w:hAnsi="Century Gothic" w:cstheme="minorHAnsi"/>
                <w:sz w:val="20"/>
                <w:szCs w:val="20"/>
              </w:rPr>
              <w:t>To be confirmed</w:t>
            </w:r>
          </w:p>
        </w:tc>
      </w:tr>
    </w:tbl>
    <w:p w:rsidRPr="0070268B" w:rsidR="000D7C2A" w:rsidRDefault="000D7C2A" w14:paraId="323E323B" w14:textId="77777777">
      <w:pPr>
        <w:spacing w:after="160" w:line="259" w:lineRule="auto"/>
        <w:rPr>
          <w:rFonts w:ascii="Century Gothic" w:hAnsi="Century Gothic" w:eastAsiaTheme="minorHAnsi"/>
          <w:i/>
          <w:color w:val="000000"/>
          <w:sz w:val="20"/>
          <w:szCs w:val="20"/>
        </w:rPr>
      </w:pPr>
    </w:p>
    <w:p w:rsidRPr="0070268B" w:rsidR="008F66D5" w:rsidP="44610024" w:rsidRDefault="00E73678" w14:paraId="59F53E66" w14:textId="58EDB737">
      <w:pPr>
        <w:spacing w:after="160" w:line="259" w:lineRule="auto"/>
        <w:rPr>
          <w:rFonts w:ascii="Century Gothic" w:hAnsi="Century Gothic" w:eastAsiaTheme="minorEastAsia"/>
          <w:i/>
          <w:iCs/>
          <w:color w:val="000000"/>
          <w:sz w:val="20"/>
          <w:szCs w:val="20"/>
        </w:rPr>
      </w:pPr>
      <w:r w:rsidRPr="0070268B">
        <w:rPr>
          <w:rFonts w:ascii="Century Gothic" w:hAnsi="Century Gothic" w:eastAsiaTheme="minorEastAsia"/>
          <w:i/>
          <w:iCs/>
          <w:color w:val="000000" w:themeColor="text1"/>
          <w:sz w:val="20"/>
          <w:szCs w:val="20"/>
        </w:rPr>
        <w:t xml:space="preserve">The meeting ended at </w:t>
      </w:r>
      <w:r w:rsidR="009331A2">
        <w:rPr>
          <w:rFonts w:ascii="Century Gothic" w:hAnsi="Century Gothic" w:eastAsiaTheme="minorEastAsia"/>
          <w:i/>
          <w:iCs/>
          <w:color w:val="000000" w:themeColor="text1"/>
          <w:sz w:val="20"/>
          <w:szCs w:val="20"/>
        </w:rPr>
        <w:t>6.50pm</w:t>
      </w:r>
      <w:r w:rsidRPr="0070268B">
        <w:rPr>
          <w:rFonts w:ascii="Century Gothic" w:hAnsi="Century Gothic" w:eastAsiaTheme="minorEastAsia"/>
          <w:i/>
          <w:iCs/>
          <w:color w:val="000000" w:themeColor="text1"/>
          <w:sz w:val="20"/>
          <w:szCs w:val="20"/>
        </w:rPr>
        <w:t xml:space="preserve"> </w:t>
      </w:r>
    </w:p>
    <w:sectPr w:rsidRPr="0070268B" w:rsidR="008F66D5" w:rsidSect="0077026D">
      <w:headerReference w:type="even" r:id="rId12"/>
      <w:headerReference w:type="default" r:id="rId13"/>
      <w:footerReference w:type="even" r:id="rId14"/>
      <w:footerReference w:type="default" r:id="rId15"/>
      <w:headerReference w:type="first" r:id="rId16"/>
      <w:footerReference w:type="first" r:id="rId17"/>
      <w:pgSz w:w="11906" w:h="16838" w:orient="portrait"/>
      <w:pgMar w:top="1702" w:right="1133" w:bottom="709"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8C" w:rsidP="00446BA6" w:rsidRDefault="00025D8C" w14:paraId="6CEEEAE8" w14:textId="77777777">
      <w:r>
        <w:separator/>
      </w:r>
    </w:p>
  </w:endnote>
  <w:endnote w:type="continuationSeparator" w:id="0">
    <w:p w:rsidR="00025D8C" w:rsidP="00446BA6" w:rsidRDefault="00025D8C" w14:paraId="0E3AAACD" w14:textId="77777777">
      <w:r>
        <w:continuationSeparator/>
      </w:r>
    </w:p>
  </w:endnote>
  <w:endnote w:type="continuationNotice" w:id="1">
    <w:p w:rsidR="00025D8C" w:rsidRDefault="00025D8C" w14:paraId="3E422B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2908EB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89950"/>
      <w:docPartObj>
        <w:docPartGallery w:val="Page Numbers (Bottom of Page)"/>
        <w:docPartUnique/>
      </w:docPartObj>
    </w:sdtPr>
    <w:sdtEndPr>
      <w:rPr>
        <w:noProof/>
      </w:rPr>
    </w:sdtEndPr>
    <w:sdtContent>
      <w:p w:rsidR="00807142" w:rsidP="00A57803" w:rsidRDefault="00807142" w14:paraId="25B68469" w14:textId="70B586AF">
        <w:pPr>
          <w:pStyle w:val="Footer"/>
          <w:jc w:val="right"/>
        </w:pPr>
        <w:r>
          <w:tab/>
        </w:r>
        <w:r>
          <w:fldChar w:fldCharType="begin"/>
        </w:r>
        <w:r>
          <w:instrText xml:space="preserve"> PAGE   \* MERGEFORMAT </w:instrText>
        </w:r>
        <w:r>
          <w:fldChar w:fldCharType="separate"/>
        </w:r>
        <w:r w:rsidR="00C02144">
          <w:rPr>
            <w:noProof/>
          </w:rPr>
          <w:t>4</w:t>
        </w:r>
        <w:r>
          <w:rPr>
            <w:noProof/>
          </w:rPr>
          <w:fldChar w:fldCharType="end"/>
        </w:r>
      </w:p>
    </w:sdtContent>
  </w:sdt>
  <w:p w:rsidR="00807142" w:rsidRDefault="00807142" w14:paraId="3DD355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1FE2DD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8C" w:rsidP="00446BA6" w:rsidRDefault="00025D8C" w14:paraId="0FDD5283" w14:textId="77777777">
      <w:r>
        <w:separator/>
      </w:r>
    </w:p>
  </w:footnote>
  <w:footnote w:type="continuationSeparator" w:id="0">
    <w:p w:rsidR="00025D8C" w:rsidP="00446BA6" w:rsidRDefault="00025D8C" w14:paraId="4B317B8B" w14:textId="77777777">
      <w:r>
        <w:continuationSeparator/>
      </w:r>
    </w:p>
  </w:footnote>
  <w:footnote w:type="continuationNotice" w:id="1">
    <w:p w:rsidR="00025D8C" w:rsidRDefault="00025D8C" w14:paraId="502DF7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121FD3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29D6B04F" w14:textId="77777777">
    <w:pPr>
      <w:pStyle w:val="Header"/>
    </w:pPr>
    <w:r w:rsidRPr="008E5578">
      <w:rPr>
        <w:b/>
        <w:bCs/>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2" w:rsidRDefault="00807142" w14:paraId="50F40DEB" w14:textId="77777777">
    <w:pPr>
      <w:pStyle w:val="Header"/>
    </w:pPr>
  </w:p>
</w:hdr>
</file>

<file path=word/intelligence2.xml><?xml version="1.0" encoding="utf-8"?>
<int2:intelligence xmlns:int2="http://schemas.microsoft.com/office/intelligence/2020/intelligence">
  <int2:observations>
    <int2:bookmark int2:bookmarkName="_Int_P3OMcGeS" int2:invalidationBookmarkName="" int2:hashCode="vaDwZbLpZ0HHbn" int2:id="rrnasOP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A2F"/>
    <w:multiLevelType w:val="hybridMultilevel"/>
    <w:tmpl w:val="B4A226A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121C39"/>
    <w:multiLevelType w:val="hybridMultilevel"/>
    <w:tmpl w:val="172EC1B4"/>
    <w:lvl w:ilvl="0" w:tplc="D3167194">
      <w:start w:val="1"/>
      <w:numFmt w:val="none"/>
      <w:pStyle w:val="Body"/>
      <w:suff w:val="nothing"/>
      <w:lvlText w:val=""/>
      <w:lvlJc w:val="left"/>
      <w:pPr>
        <w:ind w:left="0" w:firstLine="0"/>
      </w:pPr>
      <w:rPr>
        <w:rFonts w:hint="default"/>
        <w:b w:val="0"/>
        <w:i w:val="0"/>
      </w:rPr>
    </w:lvl>
    <w:lvl w:ilvl="1" w:tplc="DC48622A">
      <w:start w:val="1"/>
      <w:numFmt w:val="lowerLetter"/>
      <w:pStyle w:val="aDefinition"/>
      <w:lvlText w:val="(%2)"/>
      <w:lvlJc w:val="left"/>
      <w:pPr>
        <w:tabs>
          <w:tab w:val="num" w:pos="851"/>
        </w:tabs>
        <w:ind w:left="851" w:hanging="851"/>
      </w:pPr>
      <w:rPr>
        <w:rFonts w:hint="default"/>
      </w:rPr>
    </w:lvl>
    <w:lvl w:ilvl="2" w:tplc="41C810F8">
      <w:start w:val="1"/>
      <w:numFmt w:val="lowerRoman"/>
      <w:pStyle w:val="iDefinition"/>
      <w:lvlText w:val="(%3)"/>
      <w:lvlJc w:val="left"/>
      <w:pPr>
        <w:tabs>
          <w:tab w:val="num" w:pos="1843"/>
        </w:tabs>
        <w:ind w:left="1843" w:hanging="992"/>
      </w:pPr>
      <w:rPr>
        <w:rFonts w:hint="default"/>
      </w:rPr>
    </w:lvl>
    <w:lvl w:ilvl="3" w:tplc="5F104C40">
      <w:start w:val="1"/>
      <w:numFmt w:val="bullet"/>
      <w:lvlText w:val=""/>
      <w:lvlJc w:val="left"/>
      <w:pPr>
        <w:tabs>
          <w:tab w:val="num" w:pos="1440"/>
        </w:tabs>
        <w:ind w:left="1440" w:hanging="360"/>
      </w:pPr>
      <w:rPr>
        <w:rFonts w:hint="default" w:ascii="Symbol" w:hAnsi="Symbol" w:cs="Times New Roman"/>
      </w:rPr>
    </w:lvl>
    <w:lvl w:ilvl="4" w:tplc="BD82B214">
      <w:start w:val="1"/>
      <w:numFmt w:val="lowerLetter"/>
      <w:lvlText w:val="(%5)"/>
      <w:lvlJc w:val="left"/>
      <w:pPr>
        <w:tabs>
          <w:tab w:val="num" w:pos="1800"/>
        </w:tabs>
        <w:ind w:left="1800" w:hanging="360"/>
      </w:pPr>
      <w:rPr>
        <w:rFonts w:hint="default"/>
      </w:rPr>
    </w:lvl>
    <w:lvl w:ilvl="5" w:tplc="16668666">
      <w:start w:val="1"/>
      <w:numFmt w:val="lowerRoman"/>
      <w:lvlText w:val="(%6)"/>
      <w:lvlJc w:val="left"/>
      <w:pPr>
        <w:tabs>
          <w:tab w:val="num" w:pos="2160"/>
        </w:tabs>
        <w:ind w:left="2160" w:hanging="360"/>
      </w:pPr>
      <w:rPr>
        <w:rFonts w:hint="default"/>
      </w:rPr>
    </w:lvl>
    <w:lvl w:ilvl="6" w:tplc="66381024">
      <w:start w:val="1"/>
      <w:numFmt w:val="decimal"/>
      <w:lvlText w:val="%7."/>
      <w:lvlJc w:val="left"/>
      <w:pPr>
        <w:tabs>
          <w:tab w:val="num" w:pos="2520"/>
        </w:tabs>
        <w:ind w:left="2520" w:hanging="360"/>
      </w:pPr>
      <w:rPr>
        <w:rFonts w:hint="default"/>
      </w:rPr>
    </w:lvl>
    <w:lvl w:ilvl="7" w:tplc="9A00788E">
      <w:start w:val="1"/>
      <w:numFmt w:val="lowerLetter"/>
      <w:lvlText w:val="%8."/>
      <w:lvlJc w:val="left"/>
      <w:pPr>
        <w:tabs>
          <w:tab w:val="num" w:pos="2880"/>
        </w:tabs>
        <w:ind w:left="2880" w:hanging="360"/>
      </w:pPr>
      <w:rPr>
        <w:rFonts w:hint="default"/>
      </w:rPr>
    </w:lvl>
    <w:lvl w:ilvl="8" w:tplc="488ECF66">
      <w:start w:val="1"/>
      <w:numFmt w:val="lowerRoman"/>
      <w:lvlText w:val="%9."/>
      <w:lvlJc w:val="left"/>
      <w:pPr>
        <w:tabs>
          <w:tab w:val="num" w:pos="3240"/>
        </w:tabs>
        <w:ind w:left="3240" w:hanging="360"/>
      </w:pPr>
      <w:rPr>
        <w:rFonts w:hint="default"/>
      </w:rPr>
    </w:lvl>
  </w:abstractNum>
  <w:abstractNum w:abstractNumId="2" w15:restartNumberingAfterBreak="0">
    <w:nsid w:val="4E76502A"/>
    <w:multiLevelType w:val="hybridMultilevel"/>
    <w:tmpl w:val="55C61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8254175"/>
    <w:multiLevelType w:val="hybridMultilevel"/>
    <w:tmpl w:val="D9B6CCC6"/>
    <w:lvl w:ilvl="0" w:tplc="02A011E4">
      <w:start w:val="1"/>
      <w:numFmt w:val="decimal"/>
      <w:pStyle w:val="Body3"/>
      <w:lvlText w:val="%1."/>
      <w:lvlJc w:val="left"/>
      <w:pPr>
        <w:tabs>
          <w:tab w:val="num" w:pos="720"/>
        </w:tabs>
        <w:ind w:left="720" w:hanging="720"/>
      </w:pPr>
    </w:lvl>
    <w:lvl w:ilvl="1" w:tplc="D2ACD1AE">
      <w:start w:val="1"/>
      <w:numFmt w:val="decimal"/>
      <w:lvlText w:val="%2."/>
      <w:lvlJc w:val="left"/>
      <w:pPr>
        <w:tabs>
          <w:tab w:val="num" w:pos="1440"/>
        </w:tabs>
        <w:ind w:left="1440" w:hanging="720"/>
      </w:pPr>
    </w:lvl>
    <w:lvl w:ilvl="2" w:tplc="95E4F742">
      <w:start w:val="1"/>
      <w:numFmt w:val="decimal"/>
      <w:lvlText w:val="%3."/>
      <w:lvlJc w:val="left"/>
      <w:pPr>
        <w:tabs>
          <w:tab w:val="num" w:pos="2160"/>
        </w:tabs>
        <w:ind w:left="2160" w:hanging="720"/>
      </w:pPr>
    </w:lvl>
    <w:lvl w:ilvl="3" w:tplc="36A49B1C">
      <w:start w:val="1"/>
      <w:numFmt w:val="decimal"/>
      <w:lvlText w:val="%4."/>
      <w:lvlJc w:val="left"/>
      <w:pPr>
        <w:tabs>
          <w:tab w:val="num" w:pos="2880"/>
        </w:tabs>
        <w:ind w:left="2880" w:hanging="720"/>
      </w:pPr>
    </w:lvl>
    <w:lvl w:ilvl="4" w:tplc="0BC4B982">
      <w:start w:val="1"/>
      <w:numFmt w:val="decimal"/>
      <w:lvlText w:val="%5."/>
      <w:lvlJc w:val="left"/>
      <w:pPr>
        <w:tabs>
          <w:tab w:val="num" w:pos="3600"/>
        </w:tabs>
        <w:ind w:left="3600" w:hanging="720"/>
      </w:pPr>
    </w:lvl>
    <w:lvl w:ilvl="5" w:tplc="20C0DDBC">
      <w:start w:val="1"/>
      <w:numFmt w:val="decimal"/>
      <w:lvlText w:val="%6."/>
      <w:lvlJc w:val="left"/>
      <w:pPr>
        <w:tabs>
          <w:tab w:val="num" w:pos="4320"/>
        </w:tabs>
        <w:ind w:left="4320" w:hanging="720"/>
      </w:pPr>
    </w:lvl>
    <w:lvl w:ilvl="6" w:tplc="1F74E952">
      <w:start w:val="1"/>
      <w:numFmt w:val="decimal"/>
      <w:lvlText w:val="%7."/>
      <w:lvlJc w:val="left"/>
      <w:pPr>
        <w:tabs>
          <w:tab w:val="num" w:pos="5040"/>
        </w:tabs>
        <w:ind w:left="5040" w:hanging="720"/>
      </w:pPr>
    </w:lvl>
    <w:lvl w:ilvl="7" w:tplc="AC001820">
      <w:start w:val="1"/>
      <w:numFmt w:val="decimal"/>
      <w:lvlText w:val="%8."/>
      <w:lvlJc w:val="left"/>
      <w:pPr>
        <w:tabs>
          <w:tab w:val="num" w:pos="5760"/>
        </w:tabs>
        <w:ind w:left="5760" w:hanging="720"/>
      </w:pPr>
    </w:lvl>
    <w:lvl w:ilvl="8" w:tplc="E63E7550">
      <w:start w:val="1"/>
      <w:numFmt w:val="decimal"/>
      <w:lvlText w:val="%9."/>
      <w:lvlJc w:val="left"/>
      <w:pPr>
        <w:tabs>
          <w:tab w:val="num" w:pos="6480"/>
        </w:tabs>
        <w:ind w:left="6480" w:hanging="720"/>
      </w:pPr>
    </w:lvl>
  </w:abstractNum>
  <w:abstractNum w:abstractNumId="4" w15:restartNumberingAfterBreak="0">
    <w:nsid w:val="5C113BC6"/>
    <w:multiLevelType w:val="hybridMultilevel"/>
    <w:tmpl w:val="8FD8B58A"/>
    <w:lvl w:ilvl="0" w:tplc="E512A35E">
      <w:start w:val="1"/>
      <w:numFmt w:val="bullet"/>
      <w:lvlText w:val=""/>
      <w:lvlJc w:val="left"/>
      <w:pPr>
        <w:ind w:left="720" w:hanging="360"/>
      </w:pPr>
      <w:rPr>
        <w:rFonts w:hint="default" w:ascii="Symbol" w:hAnsi="Symbol"/>
      </w:rPr>
    </w:lvl>
    <w:lvl w:ilvl="1" w:tplc="C8D08492">
      <w:start w:val="1"/>
      <w:numFmt w:val="bullet"/>
      <w:lvlText w:val="o"/>
      <w:lvlJc w:val="left"/>
      <w:pPr>
        <w:ind w:left="1440" w:hanging="360"/>
      </w:pPr>
      <w:rPr>
        <w:rFonts w:hint="default" w:ascii="Courier New" w:hAnsi="Courier New"/>
      </w:rPr>
    </w:lvl>
    <w:lvl w:ilvl="2" w:tplc="3812834A">
      <w:start w:val="1"/>
      <w:numFmt w:val="bullet"/>
      <w:lvlText w:val=""/>
      <w:lvlJc w:val="left"/>
      <w:pPr>
        <w:ind w:left="2160" w:hanging="360"/>
      </w:pPr>
      <w:rPr>
        <w:rFonts w:hint="default" w:ascii="Wingdings" w:hAnsi="Wingdings"/>
      </w:rPr>
    </w:lvl>
    <w:lvl w:ilvl="3" w:tplc="16F62E3E">
      <w:start w:val="1"/>
      <w:numFmt w:val="bullet"/>
      <w:lvlText w:val=""/>
      <w:lvlJc w:val="left"/>
      <w:pPr>
        <w:ind w:left="2880" w:hanging="360"/>
      </w:pPr>
      <w:rPr>
        <w:rFonts w:hint="default" w:ascii="Symbol" w:hAnsi="Symbol"/>
      </w:rPr>
    </w:lvl>
    <w:lvl w:ilvl="4" w:tplc="512C9ECE">
      <w:start w:val="1"/>
      <w:numFmt w:val="bullet"/>
      <w:lvlText w:val="o"/>
      <w:lvlJc w:val="left"/>
      <w:pPr>
        <w:ind w:left="3600" w:hanging="360"/>
      </w:pPr>
      <w:rPr>
        <w:rFonts w:hint="default" w:ascii="Courier New" w:hAnsi="Courier New"/>
      </w:rPr>
    </w:lvl>
    <w:lvl w:ilvl="5" w:tplc="AFAE11CC">
      <w:start w:val="1"/>
      <w:numFmt w:val="bullet"/>
      <w:lvlText w:val=""/>
      <w:lvlJc w:val="left"/>
      <w:pPr>
        <w:ind w:left="4320" w:hanging="360"/>
      </w:pPr>
      <w:rPr>
        <w:rFonts w:hint="default" w:ascii="Wingdings" w:hAnsi="Wingdings"/>
      </w:rPr>
    </w:lvl>
    <w:lvl w:ilvl="6" w:tplc="05BA1C8E">
      <w:start w:val="1"/>
      <w:numFmt w:val="bullet"/>
      <w:lvlText w:val=""/>
      <w:lvlJc w:val="left"/>
      <w:pPr>
        <w:ind w:left="5040" w:hanging="360"/>
      </w:pPr>
      <w:rPr>
        <w:rFonts w:hint="default" w:ascii="Symbol" w:hAnsi="Symbol"/>
      </w:rPr>
    </w:lvl>
    <w:lvl w:ilvl="7" w:tplc="C81C65B6">
      <w:start w:val="1"/>
      <w:numFmt w:val="bullet"/>
      <w:lvlText w:val="o"/>
      <w:lvlJc w:val="left"/>
      <w:pPr>
        <w:ind w:left="5760" w:hanging="360"/>
      </w:pPr>
      <w:rPr>
        <w:rFonts w:hint="default" w:ascii="Courier New" w:hAnsi="Courier New"/>
      </w:rPr>
    </w:lvl>
    <w:lvl w:ilvl="8" w:tplc="8D7E8784">
      <w:start w:val="1"/>
      <w:numFmt w:val="bullet"/>
      <w:lvlText w:val=""/>
      <w:lvlJc w:val="left"/>
      <w:pPr>
        <w:ind w:left="6480" w:hanging="360"/>
      </w:pPr>
      <w:rPr>
        <w:rFonts w:hint="default" w:ascii="Wingdings" w:hAnsi="Wingdings"/>
      </w:rPr>
    </w:lvl>
  </w:abstractNum>
  <w:abstractNum w:abstractNumId="5" w15:restartNumberingAfterBreak="0">
    <w:nsid w:val="62787184"/>
    <w:multiLevelType w:val="multilevel"/>
    <w:tmpl w:val="AE8A86D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sz w:val="22"/>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7568607B"/>
    <w:multiLevelType w:val="hybridMultilevel"/>
    <w:tmpl w:val="41829570"/>
    <w:lvl w:ilvl="0" w:tplc="6276DD38">
      <w:start w:val="1"/>
      <w:numFmt w:val="bullet"/>
      <w:lvlText w:val=""/>
      <w:lvlJc w:val="left"/>
      <w:pPr>
        <w:ind w:left="720" w:hanging="360"/>
      </w:pPr>
      <w:rPr>
        <w:rFonts w:hint="default" w:ascii="Symbol" w:hAnsi="Symbol"/>
      </w:rPr>
    </w:lvl>
    <w:lvl w:ilvl="1" w:tplc="37B81ED2">
      <w:start w:val="1"/>
      <w:numFmt w:val="bullet"/>
      <w:lvlText w:val="o"/>
      <w:lvlJc w:val="left"/>
      <w:pPr>
        <w:ind w:left="1440" w:hanging="360"/>
      </w:pPr>
      <w:rPr>
        <w:rFonts w:hint="default" w:ascii="Courier New" w:hAnsi="Courier New"/>
      </w:rPr>
    </w:lvl>
    <w:lvl w:ilvl="2" w:tplc="A8229AD2">
      <w:start w:val="1"/>
      <w:numFmt w:val="bullet"/>
      <w:lvlText w:val=""/>
      <w:lvlJc w:val="left"/>
      <w:pPr>
        <w:ind w:left="2160" w:hanging="360"/>
      </w:pPr>
      <w:rPr>
        <w:rFonts w:hint="default" w:ascii="Wingdings" w:hAnsi="Wingdings"/>
      </w:rPr>
    </w:lvl>
    <w:lvl w:ilvl="3" w:tplc="CF28E458">
      <w:start w:val="1"/>
      <w:numFmt w:val="bullet"/>
      <w:lvlText w:val=""/>
      <w:lvlJc w:val="left"/>
      <w:pPr>
        <w:ind w:left="2880" w:hanging="360"/>
      </w:pPr>
      <w:rPr>
        <w:rFonts w:hint="default" w:ascii="Symbol" w:hAnsi="Symbol"/>
      </w:rPr>
    </w:lvl>
    <w:lvl w:ilvl="4" w:tplc="C9DC97E6">
      <w:start w:val="1"/>
      <w:numFmt w:val="bullet"/>
      <w:lvlText w:val="o"/>
      <w:lvlJc w:val="left"/>
      <w:pPr>
        <w:ind w:left="3600" w:hanging="360"/>
      </w:pPr>
      <w:rPr>
        <w:rFonts w:hint="default" w:ascii="Courier New" w:hAnsi="Courier New"/>
      </w:rPr>
    </w:lvl>
    <w:lvl w:ilvl="5" w:tplc="D750B144">
      <w:start w:val="1"/>
      <w:numFmt w:val="bullet"/>
      <w:lvlText w:val=""/>
      <w:lvlJc w:val="left"/>
      <w:pPr>
        <w:ind w:left="4320" w:hanging="360"/>
      </w:pPr>
      <w:rPr>
        <w:rFonts w:hint="default" w:ascii="Wingdings" w:hAnsi="Wingdings"/>
      </w:rPr>
    </w:lvl>
    <w:lvl w:ilvl="6" w:tplc="0EEA884C">
      <w:start w:val="1"/>
      <w:numFmt w:val="bullet"/>
      <w:lvlText w:val=""/>
      <w:lvlJc w:val="left"/>
      <w:pPr>
        <w:ind w:left="5040" w:hanging="360"/>
      </w:pPr>
      <w:rPr>
        <w:rFonts w:hint="default" w:ascii="Symbol" w:hAnsi="Symbol"/>
      </w:rPr>
    </w:lvl>
    <w:lvl w:ilvl="7" w:tplc="41AE45F4">
      <w:start w:val="1"/>
      <w:numFmt w:val="bullet"/>
      <w:lvlText w:val="o"/>
      <w:lvlJc w:val="left"/>
      <w:pPr>
        <w:ind w:left="5760" w:hanging="360"/>
      </w:pPr>
      <w:rPr>
        <w:rFonts w:hint="default" w:ascii="Courier New" w:hAnsi="Courier New"/>
      </w:rPr>
    </w:lvl>
    <w:lvl w:ilvl="8" w:tplc="FEFEE9FA">
      <w:start w:val="1"/>
      <w:numFmt w:val="bullet"/>
      <w:lvlText w:val=""/>
      <w:lvlJc w:val="left"/>
      <w:pPr>
        <w:ind w:left="6480" w:hanging="360"/>
      </w:pPr>
      <w:rPr>
        <w:rFonts w:hint="default" w:ascii="Wingdings" w:hAnsi="Wingdings"/>
      </w:rPr>
    </w:lvl>
  </w:abstractNum>
  <w:abstractNum w:abstractNumId="7" w15:restartNumberingAfterBreak="0">
    <w:nsid w:val="7ADD3F59"/>
    <w:multiLevelType w:val="hybridMultilevel"/>
    <w:tmpl w:val="0FA82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4096" w:nlCheck="1" w:checkStyle="0" w:appName="MSWord"/>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A6"/>
    <w:rsid w:val="00000492"/>
    <w:rsid w:val="00000E2C"/>
    <w:rsid w:val="00000E81"/>
    <w:rsid w:val="00002C9D"/>
    <w:rsid w:val="0000318E"/>
    <w:rsid w:val="00004213"/>
    <w:rsid w:val="00005B0D"/>
    <w:rsid w:val="00005EE2"/>
    <w:rsid w:val="000121D0"/>
    <w:rsid w:val="000142C7"/>
    <w:rsid w:val="000152B1"/>
    <w:rsid w:val="000161DB"/>
    <w:rsid w:val="00021142"/>
    <w:rsid w:val="00021259"/>
    <w:rsid w:val="00024A1B"/>
    <w:rsid w:val="00024DE1"/>
    <w:rsid w:val="00025A90"/>
    <w:rsid w:val="00025D8C"/>
    <w:rsid w:val="0002716C"/>
    <w:rsid w:val="000308EA"/>
    <w:rsid w:val="0003115A"/>
    <w:rsid w:val="000322DB"/>
    <w:rsid w:val="00032516"/>
    <w:rsid w:val="0003683B"/>
    <w:rsid w:val="00041C1B"/>
    <w:rsid w:val="00041F80"/>
    <w:rsid w:val="000425AE"/>
    <w:rsid w:val="00042BD5"/>
    <w:rsid w:val="00044358"/>
    <w:rsid w:val="00044A42"/>
    <w:rsid w:val="000452B2"/>
    <w:rsid w:val="00050464"/>
    <w:rsid w:val="00052F6F"/>
    <w:rsid w:val="00056339"/>
    <w:rsid w:val="00060E5E"/>
    <w:rsid w:val="00062179"/>
    <w:rsid w:val="000641EC"/>
    <w:rsid w:val="00070012"/>
    <w:rsid w:val="00070B7C"/>
    <w:rsid w:val="00072554"/>
    <w:rsid w:val="0007362D"/>
    <w:rsid w:val="0007399D"/>
    <w:rsid w:val="00074146"/>
    <w:rsid w:val="00074378"/>
    <w:rsid w:val="00076275"/>
    <w:rsid w:val="00076834"/>
    <w:rsid w:val="00076DE4"/>
    <w:rsid w:val="00077ED2"/>
    <w:rsid w:val="00081175"/>
    <w:rsid w:val="0008176E"/>
    <w:rsid w:val="00082375"/>
    <w:rsid w:val="00082A17"/>
    <w:rsid w:val="00083783"/>
    <w:rsid w:val="000850E8"/>
    <w:rsid w:val="00085F1B"/>
    <w:rsid w:val="00086B75"/>
    <w:rsid w:val="00087752"/>
    <w:rsid w:val="00092837"/>
    <w:rsid w:val="000951EB"/>
    <w:rsid w:val="000959A3"/>
    <w:rsid w:val="00095C41"/>
    <w:rsid w:val="00096D74"/>
    <w:rsid w:val="000A119C"/>
    <w:rsid w:val="000A6075"/>
    <w:rsid w:val="000A61B8"/>
    <w:rsid w:val="000A6217"/>
    <w:rsid w:val="000A696D"/>
    <w:rsid w:val="000A7C52"/>
    <w:rsid w:val="000C156E"/>
    <w:rsid w:val="000C1B85"/>
    <w:rsid w:val="000C3371"/>
    <w:rsid w:val="000C53E8"/>
    <w:rsid w:val="000C5CDC"/>
    <w:rsid w:val="000C674B"/>
    <w:rsid w:val="000C6A66"/>
    <w:rsid w:val="000D0188"/>
    <w:rsid w:val="000D0257"/>
    <w:rsid w:val="000D0EFB"/>
    <w:rsid w:val="000D296F"/>
    <w:rsid w:val="000D3037"/>
    <w:rsid w:val="000D53C8"/>
    <w:rsid w:val="000D5E1B"/>
    <w:rsid w:val="000D7489"/>
    <w:rsid w:val="000D7726"/>
    <w:rsid w:val="000D7C2A"/>
    <w:rsid w:val="000E196C"/>
    <w:rsid w:val="000E2883"/>
    <w:rsid w:val="000E2CAA"/>
    <w:rsid w:val="000E6571"/>
    <w:rsid w:val="000E7138"/>
    <w:rsid w:val="000F034B"/>
    <w:rsid w:val="000F1B79"/>
    <w:rsid w:val="000F49FE"/>
    <w:rsid w:val="000F4A86"/>
    <w:rsid w:val="000F5F6B"/>
    <w:rsid w:val="000F7FED"/>
    <w:rsid w:val="001026A6"/>
    <w:rsid w:val="00102822"/>
    <w:rsid w:val="001031C2"/>
    <w:rsid w:val="00103AC7"/>
    <w:rsid w:val="00103F93"/>
    <w:rsid w:val="00104008"/>
    <w:rsid w:val="001053B7"/>
    <w:rsid w:val="00105D26"/>
    <w:rsid w:val="001063F7"/>
    <w:rsid w:val="00106776"/>
    <w:rsid w:val="00107302"/>
    <w:rsid w:val="00107DB6"/>
    <w:rsid w:val="001114F2"/>
    <w:rsid w:val="00112057"/>
    <w:rsid w:val="00113284"/>
    <w:rsid w:val="00113709"/>
    <w:rsid w:val="00113895"/>
    <w:rsid w:val="00114053"/>
    <w:rsid w:val="001161B8"/>
    <w:rsid w:val="0012072F"/>
    <w:rsid w:val="00123AAB"/>
    <w:rsid w:val="001243C9"/>
    <w:rsid w:val="00125332"/>
    <w:rsid w:val="001309AA"/>
    <w:rsid w:val="00130CB2"/>
    <w:rsid w:val="00131676"/>
    <w:rsid w:val="00131AF0"/>
    <w:rsid w:val="00134157"/>
    <w:rsid w:val="00137D71"/>
    <w:rsid w:val="00141A50"/>
    <w:rsid w:val="001421FB"/>
    <w:rsid w:val="0014377F"/>
    <w:rsid w:val="00144B5C"/>
    <w:rsid w:val="00144B60"/>
    <w:rsid w:val="0014501D"/>
    <w:rsid w:val="001456F2"/>
    <w:rsid w:val="00150012"/>
    <w:rsid w:val="00150DAA"/>
    <w:rsid w:val="00151E48"/>
    <w:rsid w:val="00154199"/>
    <w:rsid w:val="001542F9"/>
    <w:rsid w:val="00155194"/>
    <w:rsid w:val="0015743C"/>
    <w:rsid w:val="0016054A"/>
    <w:rsid w:val="00161549"/>
    <w:rsid w:val="0016399B"/>
    <w:rsid w:val="00163A3A"/>
    <w:rsid w:val="00166F3D"/>
    <w:rsid w:val="00171114"/>
    <w:rsid w:val="00171FB8"/>
    <w:rsid w:val="001726A6"/>
    <w:rsid w:val="00173FCC"/>
    <w:rsid w:val="00176126"/>
    <w:rsid w:val="00177F6B"/>
    <w:rsid w:val="00182061"/>
    <w:rsid w:val="001825F8"/>
    <w:rsid w:val="001852BA"/>
    <w:rsid w:val="001925E7"/>
    <w:rsid w:val="00193517"/>
    <w:rsid w:val="0019496D"/>
    <w:rsid w:val="001958D5"/>
    <w:rsid w:val="001959F9"/>
    <w:rsid w:val="0019693A"/>
    <w:rsid w:val="0019737F"/>
    <w:rsid w:val="0019766B"/>
    <w:rsid w:val="001A0FDF"/>
    <w:rsid w:val="001A20E2"/>
    <w:rsid w:val="001A314A"/>
    <w:rsid w:val="001A3A2E"/>
    <w:rsid w:val="001A4D02"/>
    <w:rsid w:val="001A5028"/>
    <w:rsid w:val="001B0E95"/>
    <w:rsid w:val="001B1EBE"/>
    <w:rsid w:val="001B25CA"/>
    <w:rsid w:val="001B50BF"/>
    <w:rsid w:val="001B5581"/>
    <w:rsid w:val="001B678A"/>
    <w:rsid w:val="001B6F62"/>
    <w:rsid w:val="001B768B"/>
    <w:rsid w:val="001B7AE6"/>
    <w:rsid w:val="001C1858"/>
    <w:rsid w:val="001C29FD"/>
    <w:rsid w:val="001C2FAF"/>
    <w:rsid w:val="001C3382"/>
    <w:rsid w:val="001C34DD"/>
    <w:rsid w:val="001C530D"/>
    <w:rsid w:val="001C69F2"/>
    <w:rsid w:val="001D11F1"/>
    <w:rsid w:val="001D44DB"/>
    <w:rsid w:val="001D5DB4"/>
    <w:rsid w:val="001E0363"/>
    <w:rsid w:val="001E0C87"/>
    <w:rsid w:val="001E198D"/>
    <w:rsid w:val="001E609D"/>
    <w:rsid w:val="001F085A"/>
    <w:rsid w:val="001F3613"/>
    <w:rsid w:val="001F48F8"/>
    <w:rsid w:val="001F521D"/>
    <w:rsid w:val="001F7DB0"/>
    <w:rsid w:val="00201075"/>
    <w:rsid w:val="00201143"/>
    <w:rsid w:val="00201440"/>
    <w:rsid w:val="00201BEF"/>
    <w:rsid w:val="00201C26"/>
    <w:rsid w:val="002033DF"/>
    <w:rsid w:val="00203B96"/>
    <w:rsid w:val="00204589"/>
    <w:rsid w:val="00205531"/>
    <w:rsid w:val="00215A13"/>
    <w:rsid w:val="00215E5C"/>
    <w:rsid w:val="00216D62"/>
    <w:rsid w:val="002177AE"/>
    <w:rsid w:val="00217CBC"/>
    <w:rsid w:val="002208BA"/>
    <w:rsid w:val="00220FC7"/>
    <w:rsid w:val="00223B3B"/>
    <w:rsid w:val="00224A01"/>
    <w:rsid w:val="00225051"/>
    <w:rsid w:val="00225A8E"/>
    <w:rsid w:val="00225F35"/>
    <w:rsid w:val="00230280"/>
    <w:rsid w:val="002305B7"/>
    <w:rsid w:val="0023148B"/>
    <w:rsid w:val="00233540"/>
    <w:rsid w:val="00233C0F"/>
    <w:rsid w:val="002354B9"/>
    <w:rsid w:val="00237C92"/>
    <w:rsid w:val="00240333"/>
    <w:rsid w:val="00240F0B"/>
    <w:rsid w:val="00242CD1"/>
    <w:rsid w:val="002430B8"/>
    <w:rsid w:val="0024436B"/>
    <w:rsid w:val="002453F3"/>
    <w:rsid w:val="002466EE"/>
    <w:rsid w:val="00246A3C"/>
    <w:rsid w:val="00246E02"/>
    <w:rsid w:val="00251873"/>
    <w:rsid w:val="00254058"/>
    <w:rsid w:val="002549DD"/>
    <w:rsid w:val="00254CC5"/>
    <w:rsid w:val="00255DD3"/>
    <w:rsid w:val="00257EB0"/>
    <w:rsid w:val="002602EA"/>
    <w:rsid w:val="00260A3E"/>
    <w:rsid w:val="00260A64"/>
    <w:rsid w:val="00260D99"/>
    <w:rsid w:val="002617F4"/>
    <w:rsid w:val="00261D9E"/>
    <w:rsid w:val="00263FF3"/>
    <w:rsid w:val="002664FE"/>
    <w:rsid w:val="0026754B"/>
    <w:rsid w:val="00267CF0"/>
    <w:rsid w:val="0027319C"/>
    <w:rsid w:val="00275AA7"/>
    <w:rsid w:val="002804F4"/>
    <w:rsid w:val="00282BB1"/>
    <w:rsid w:val="002867B5"/>
    <w:rsid w:val="00290265"/>
    <w:rsid w:val="002906E2"/>
    <w:rsid w:val="002912B2"/>
    <w:rsid w:val="00292284"/>
    <w:rsid w:val="00293343"/>
    <w:rsid w:val="00294267"/>
    <w:rsid w:val="002942AF"/>
    <w:rsid w:val="002962E4"/>
    <w:rsid w:val="00296BED"/>
    <w:rsid w:val="002A2953"/>
    <w:rsid w:val="002A3E11"/>
    <w:rsid w:val="002A474E"/>
    <w:rsid w:val="002A4834"/>
    <w:rsid w:val="002A5997"/>
    <w:rsid w:val="002A5CBC"/>
    <w:rsid w:val="002A786E"/>
    <w:rsid w:val="002A7DE1"/>
    <w:rsid w:val="002B0BF5"/>
    <w:rsid w:val="002B3738"/>
    <w:rsid w:val="002B3DA4"/>
    <w:rsid w:val="002B557E"/>
    <w:rsid w:val="002B5A14"/>
    <w:rsid w:val="002C1BD2"/>
    <w:rsid w:val="002C25F6"/>
    <w:rsid w:val="002C3218"/>
    <w:rsid w:val="002C3282"/>
    <w:rsid w:val="002C3615"/>
    <w:rsid w:val="002C58CE"/>
    <w:rsid w:val="002C5AFA"/>
    <w:rsid w:val="002C67C2"/>
    <w:rsid w:val="002C683C"/>
    <w:rsid w:val="002C6CD6"/>
    <w:rsid w:val="002C767D"/>
    <w:rsid w:val="002C7811"/>
    <w:rsid w:val="002D4334"/>
    <w:rsid w:val="002D447B"/>
    <w:rsid w:val="002E17C2"/>
    <w:rsid w:val="002E41C2"/>
    <w:rsid w:val="002E4226"/>
    <w:rsid w:val="002E4763"/>
    <w:rsid w:val="002E4D52"/>
    <w:rsid w:val="002E610A"/>
    <w:rsid w:val="002F31F7"/>
    <w:rsid w:val="002F3533"/>
    <w:rsid w:val="002F3775"/>
    <w:rsid w:val="002F45A0"/>
    <w:rsid w:val="002F5459"/>
    <w:rsid w:val="002F6723"/>
    <w:rsid w:val="002F7A06"/>
    <w:rsid w:val="003005A0"/>
    <w:rsid w:val="003017C2"/>
    <w:rsid w:val="00303082"/>
    <w:rsid w:val="003078D0"/>
    <w:rsid w:val="00307B86"/>
    <w:rsid w:val="00307E71"/>
    <w:rsid w:val="00310B51"/>
    <w:rsid w:val="003118DE"/>
    <w:rsid w:val="0031293A"/>
    <w:rsid w:val="00313844"/>
    <w:rsid w:val="00315344"/>
    <w:rsid w:val="003164FF"/>
    <w:rsid w:val="00320A22"/>
    <w:rsid w:val="00321C2C"/>
    <w:rsid w:val="00321DDF"/>
    <w:rsid w:val="00323843"/>
    <w:rsid w:val="00324D9B"/>
    <w:rsid w:val="00324E6D"/>
    <w:rsid w:val="00325505"/>
    <w:rsid w:val="00325D7C"/>
    <w:rsid w:val="00330318"/>
    <w:rsid w:val="0033068E"/>
    <w:rsid w:val="00331A3F"/>
    <w:rsid w:val="0033329D"/>
    <w:rsid w:val="003334DE"/>
    <w:rsid w:val="00334527"/>
    <w:rsid w:val="00336F02"/>
    <w:rsid w:val="00340925"/>
    <w:rsid w:val="003412C3"/>
    <w:rsid w:val="003425D7"/>
    <w:rsid w:val="003427C5"/>
    <w:rsid w:val="00342BD0"/>
    <w:rsid w:val="00343C27"/>
    <w:rsid w:val="003444D8"/>
    <w:rsid w:val="00344B60"/>
    <w:rsid w:val="00345D4E"/>
    <w:rsid w:val="00346011"/>
    <w:rsid w:val="003509B6"/>
    <w:rsid w:val="00350AA0"/>
    <w:rsid w:val="0035120C"/>
    <w:rsid w:val="00351770"/>
    <w:rsid w:val="003518D5"/>
    <w:rsid w:val="00351EF1"/>
    <w:rsid w:val="00352527"/>
    <w:rsid w:val="003578B0"/>
    <w:rsid w:val="0036196B"/>
    <w:rsid w:val="00362FF9"/>
    <w:rsid w:val="003630E9"/>
    <w:rsid w:val="00364B1D"/>
    <w:rsid w:val="00370C65"/>
    <w:rsid w:val="00371844"/>
    <w:rsid w:val="003720C5"/>
    <w:rsid w:val="00372699"/>
    <w:rsid w:val="0037330D"/>
    <w:rsid w:val="00374B9B"/>
    <w:rsid w:val="0037684F"/>
    <w:rsid w:val="0037741D"/>
    <w:rsid w:val="00377A1F"/>
    <w:rsid w:val="00380737"/>
    <w:rsid w:val="003823AD"/>
    <w:rsid w:val="00384463"/>
    <w:rsid w:val="00384BBA"/>
    <w:rsid w:val="0038504F"/>
    <w:rsid w:val="0038523D"/>
    <w:rsid w:val="0038546D"/>
    <w:rsid w:val="00385529"/>
    <w:rsid w:val="003856ED"/>
    <w:rsid w:val="00386BBF"/>
    <w:rsid w:val="003871C6"/>
    <w:rsid w:val="00395E4E"/>
    <w:rsid w:val="0039614D"/>
    <w:rsid w:val="00397D86"/>
    <w:rsid w:val="003A485A"/>
    <w:rsid w:val="003A4B11"/>
    <w:rsid w:val="003A544D"/>
    <w:rsid w:val="003B0F09"/>
    <w:rsid w:val="003B298B"/>
    <w:rsid w:val="003B55BE"/>
    <w:rsid w:val="003B56F7"/>
    <w:rsid w:val="003B5EF6"/>
    <w:rsid w:val="003B60BA"/>
    <w:rsid w:val="003B7416"/>
    <w:rsid w:val="003B7C42"/>
    <w:rsid w:val="003B7E54"/>
    <w:rsid w:val="003B7EE2"/>
    <w:rsid w:val="003C2304"/>
    <w:rsid w:val="003C2B65"/>
    <w:rsid w:val="003C3141"/>
    <w:rsid w:val="003C4AF9"/>
    <w:rsid w:val="003C7864"/>
    <w:rsid w:val="003D0171"/>
    <w:rsid w:val="003D194A"/>
    <w:rsid w:val="003D27D4"/>
    <w:rsid w:val="003D3CB1"/>
    <w:rsid w:val="003E0D6C"/>
    <w:rsid w:val="003E2CF7"/>
    <w:rsid w:val="003E62B0"/>
    <w:rsid w:val="003E696A"/>
    <w:rsid w:val="003E6D40"/>
    <w:rsid w:val="003F6424"/>
    <w:rsid w:val="003F6DA8"/>
    <w:rsid w:val="003F72C7"/>
    <w:rsid w:val="003F7B50"/>
    <w:rsid w:val="0040047C"/>
    <w:rsid w:val="00401763"/>
    <w:rsid w:val="00401947"/>
    <w:rsid w:val="00402EFC"/>
    <w:rsid w:val="00403C0A"/>
    <w:rsid w:val="00403DCA"/>
    <w:rsid w:val="00404E61"/>
    <w:rsid w:val="00405D75"/>
    <w:rsid w:val="00410EA6"/>
    <w:rsid w:val="00411BBD"/>
    <w:rsid w:val="00412A25"/>
    <w:rsid w:val="00413D60"/>
    <w:rsid w:val="00416AFD"/>
    <w:rsid w:val="0041724E"/>
    <w:rsid w:val="00417CEB"/>
    <w:rsid w:val="004206B1"/>
    <w:rsid w:val="00420B91"/>
    <w:rsid w:val="0042146D"/>
    <w:rsid w:val="00421550"/>
    <w:rsid w:val="00421902"/>
    <w:rsid w:val="00422894"/>
    <w:rsid w:val="00422F78"/>
    <w:rsid w:val="0042302D"/>
    <w:rsid w:val="004238ED"/>
    <w:rsid w:val="00423FB0"/>
    <w:rsid w:val="00424CBE"/>
    <w:rsid w:val="004278CD"/>
    <w:rsid w:val="004311C0"/>
    <w:rsid w:val="004341BE"/>
    <w:rsid w:val="00434459"/>
    <w:rsid w:val="004357EB"/>
    <w:rsid w:val="004359A2"/>
    <w:rsid w:val="00436551"/>
    <w:rsid w:val="00440A5A"/>
    <w:rsid w:val="00441818"/>
    <w:rsid w:val="004444A3"/>
    <w:rsid w:val="00445CC4"/>
    <w:rsid w:val="00445CF9"/>
    <w:rsid w:val="00446BA6"/>
    <w:rsid w:val="00446CCE"/>
    <w:rsid w:val="00452F8E"/>
    <w:rsid w:val="00452F9B"/>
    <w:rsid w:val="004549B4"/>
    <w:rsid w:val="00457202"/>
    <w:rsid w:val="004604E4"/>
    <w:rsid w:val="00460743"/>
    <w:rsid w:val="00461A48"/>
    <w:rsid w:val="00462FFE"/>
    <w:rsid w:val="00464B99"/>
    <w:rsid w:val="0046528E"/>
    <w:rsid w:val="004653A4"/>
    <w:rsid w:val="004655BB"/>
    <w:rsid w:val="00465EDD"/>
    <w:rsid w:val="00465F7C"/>
    <w:rsid w:val="004665E3"/>
    <w:rsid w:val="004668A6"/>
    <w:rsid w:val="00466A90"/>
    <w:rsid w:val="00466BF9"/>
    <w:rsid w:val="00467638"/>
    <w:rsid w:val="00471CEF"/>
    <w:rsid w:val="004723A3"/>
    <w:rsid w:val="00473025"/>
    <w:rsid w:val="00473DED"/>
    <w:rsid w:val="004740A5"/>
    <w:rsid w:val="00474D92"/>
    <w:rsid w:val="0047548B"/>
    <w:rsid w:val="00475633"/>
    <w:rsid w:val="00480B62"/>
    <w:rsid w:val="00481BA4"/>
    <w:rsid w:val="00485CD0"/>
    <w:rsid w:val="00486402"/>
    <w:rsid w:val="00486AEA"/>
    <w:rsid w:val="00486CF5"/>
    <w:rsid w:val="0048780F"/>
    <w:rsid w:val="00490AD1"/>
    <w:rsid w:val="00490FF2"/>
    <w:rsid w:val="004964A2"/>
    <w:rsid w:val="00496550"/>
    <w:rsid w:val="00496EDB"/>
    <w:rsid w:val="004A0643"/>
    <w:rsid w:val="004A0701"/>
    <w:rsid w:val="004A35B6"/>
    <w:rsid w:val="004A35F0"/>
    <w:rsid w:val="004A7D95"/>
    <w:rsid w:val="004B136B"/>
    <w:rsid w:val="004B2B4E"/>
    <w:rsid w:val="004B4C09"/>
    <w:rsid w:val="004B61D0"/>
    <w:rsid w:val="004B6AFB"/>
    <w:rsid w:val="004C166A"/>
    <w:rsid w:val="004C3BD9"/>
    <w:rsid w:val="004C3E43"/>
    <w:rsid w:val="004C7EC7"/>
    <w:rsid w:val="004D01BD"/>
    <w:rsid w:val="004D1506"/>
    <w:rsid w:val="004D1DC8"/>
    <w:rsid w:val="004D62B9"/>
    <w:rsid w:val="004D770B"/>
    <w:rsid w:val="004E16D3"/>
    <w:rsid w:val="004E2136"/>
    <w:rsid w:val="004E214F"/>
    <w:rsid w:val="004E3526"/>
    <w:rsid w:val="004E4355"/>
    <w:rsid w:val="004E4A41"/>
    <w:rsid w:val="004E68E0"/>
    <w:rsid w:val="004E7F8C"/>
    <w:rsid w:val="004F27BD"/>
    <w:rsid w:val="004F2E43"/>
    <w:rsid w:val="004F4DED"/>
    <w:rsid w:val="004F5817"/>
    <w:rsid w:val="004F595D"/>
    <w:rsid w:val="004F5E03"/>
    <w:rsid w:val="004F6251"/>
    <w:rsid w:val="004F67E6"/>
    <w:rsid w:val="005001D9"/>
    <w:rsid w:val="005010C5"/>
    <w:rsid w:val="00502CC2"/>
    <w:rsid w:val="005040DC"/>
    <w:rsid w:val="00504DBC"/>
    <w:rsid w:val="0050590C"/>
    <w:rsid w:val="00510D16"/>
    <w:rsid w:val="00511C9A"/>
    <w:rsid w:val="005126DD"/>
    <w:rsid w:val="005142C9"/>
    <w:rsid w:val="005152EB"/>
    <w:rsid w:val="00515E9F"/>
    <w:rsid w:val="005163BC"/>
    <w:rsid w:val="00516CEE"/>
    <w:rsid w:val="0052060A"/>
    <w:rsid w:val="00522EF2"/>
    <w:rsid w:val="00524ED5"/>
    <w:rsid w:val="00525231"/>
    <w:rsid w:val="00525503"/>
    <w:rsid w:val="005255E9"/>
    <w:rsid w:val="00526262"/>
    <w:rsid w:val="0052696B"/>
    <w:rsid w:val="00532182"/>
    <w:rsid w:val="00532AAD"/>
    <w:rsid w:val="00533088"/>
    <w:rsid w:val="0053362B"/>
    <w:rsid w:val="005339ED"/>
    <w:rsid w:val="00533EDA"/>
    <w:rsid w:val="00535588"/>
    <w:rsid w:val="00540D77"/>
    <w:rsid w:val="00543C01"/>
    <w:rsid w:val="00544607"/>
    <w:rsid w:val="005453D4"/>
    <w:rsid w:val="00545A46"/>
    <w:rsid w:val="0054700C"/>
    <w:rsid w:val="00550707"/>
    <w:rsid w:val="005519A0"/>
    <w:rsid w:val="00551B69"/>
    <w:rsid w:val="00553363"/>
    <w:rsid w:val="00554360"/>
    <w:rsid w:val="00557720"/>
    <w:rsid w:val="00561A8B"/>
    <w:rsid w:val="00562FA6"/>
    <w:rsid w:val="00564163"/>
    <w:rsid w:val="00564550"/>
    <w:rsid w:val="00565E55"/>
    <w:rsid w:val="00566191"/>
    <w:rsid w:val="005677E1"/>
    <w:rsid w:val="00567DF2"/>
    <w:rsid w:val="00572AE5"/>
    <w:rsid w:val="005738CD"/>
    <w:rsid w:val="00574131"/>
    <w:rsid w:val="00575845"/>
    <w:rsid w:val="0058014C"/>
    <w:rsid w:val="00582043"/>
    <w:rsid w:val="005827C7"/>
    <w:rsid w:val="00583033"/>
    <w:rsid w:val="0058369F"/>
    <w:rsid w:val="00584508"/>
    <w:rsid w:val="00585CD9"/>
    <w:rsid w:val="00586ADD"/>
    <w:rsid w:val="00587E2E"/>
    <w:rsid w:val="0059067F"/>
    <w:rsid w:val="00594CCA"/>
    <w:rsid w:val="00596C06"/>
    <w:rsid w:val="00596C0D"/>
    <w:rsid w:val="005A03E5"/>
    <w:rsid w:val="005A0CC8"/>
    <w:rsid w:val="005A0E2E"/>
    <w:rsid w:val="005A4725"/>
    <w:rsid w:val="005A53C1"/>
    <w:rsid w:val="005B07B3"/>
    <w:rsid w:val="005B363E"/>
    <w:rsid w:val="005B38D7"/>
    <w:rsid w:val="005B3ADB"/>
    <w:rsid w:val="005B4C95"/>
    <w:rsid w:val="005B5D4C"/>
    <w:rsid w:val="005B6BF7"/>
    <w:rsid w:val="005B7883"/>
    <w:rsid w:val="005B7F08"/>
    <w:rsid w:val="005C40FA"/>
    <w:rsid w:val="005D174E"/>
    <w:rsid w:val="005D2237"/>
    <w:rsid w:val="005D2649"/>
    <w:rsid w:val="005D2C34"/>
    <w:rsid w:val="005D5091"/>
    <w:rsid w:val="005D541B"/>
    <w:rsid w:val="005D6C67"/>
    <w:rsid w:val="005E04E8"/>
    <w:rsid w:val="005E0AE1"/>
    <w:rsid w:val="005E1301"/>
    <w:rsid w:val="005E14AC"/>
    <w:rsid w:val="005E248D"/>
    <w:rsid w:val="005E28A8"/>
    <w:rsid w:val="005E3315"/>
    <w:rsid w:val="005E42C0"/>
    <w:rsid w:val="005E7806"/>
    <w:rsid w:val="005F038E"/>
    <w:rsid w:val="005F2041"/>
    <w:rsid w:val="005F2373"/>
    <w:rsid w:val="005F300D"/>
    <w:rsid w:val="005F3062"/>
    <w:rsid w:val="005F40B7"/>
    <w:rsid w:val="005F4410"/>
    <w:rsid w:val="005F6363"/>
    <w:rsid w:val="005F6CAC"/>
    <w:rsid w:val="005F7574"/>
    <w:rsid w:val="006009A1"/>
    <w:rsid w:val="00600DA5"/>
    <w:rsid w:val="00601E88"/>
    <w:rsid w:val="0060276B"/>
    <w:rsid w:val="00604B23"/>
    <w:rsid w:val="00611CD7"/>
    <w:rsid w:val="00613EF9"/>
    <w:rsid w:val="00613F43"/>
    <w:rsid w:val="006143C4"/>
    <w:rsid w:val="006152D5"/>
    <w:rsid w:val="00615394"/>
    <w:rsid w:val="00615725"/>
    <w:rsid w:val="006157AE"/>
    <w:rsid w:val="00616259"/>
    <w:rsid w:val="0061782C"/>
    <w:rsid w:val="0061D99B"/>
    <w:rsid w:val="0062065D"/>
    <w:rsid w:val="006209ED"/>
    <w:rsid w:val="00620D95"/>
    <w:rsid w:val="00622E36"/>
    <w:rsid w:val="00623439"/>
    <w:rsid w:val="00623739"/>
    <w:rsid w:val="00624209"/>
    <w:rsid w:val="006243D7"/>
    <w:rsid w:val="00624A6A"/>
    <w:rsid w:val="00624BA8"/>
    <w:rsid w:val="00627460"/>
    <w:rsid w:val="00627AE3"/>
    <w:rsid w:val="00630A4C"/>
    <w:rsid w:val="00631ACD"/>
    <w:rsid w:val="00631E38"/>
    <w:rsid w:val="00632C57"/>
    <w:rsid w:val="00633D5E"/>
    <w:rsid w:val="006379FD"/>
    <w:rsid w:val="006425C3"/>
    <w:rsid w:val="00643F19"/>
    <w:rsid w:val="006441CC"/>
    <w:rsid w:val="00644394"/>
    <w:rsid w:val="00645715"/>
    <w:rsid w:val="00645C9A"/>
    <w:rsid w:val="00647FD9"/>
    <w:rsid w:val="0065140C"/>
    <w:rsid w:val="00651746"/>
    <w:rsid w:val="00655865"/>
    <w:rsid w:val="0065674A"/>
    <w:rsid w:val="00657652"/>
    <w:rsid w:val="006610EC"/>
    <w:rsid w:val="00661E82"/>
    <w:rsid w:val="00661EC4"/>
    <w:rsid w:val="00662231"/>
    <w:rsid w:val="00662A3B"/>
    <w:rsid w:val="0066540D"/>
    <w:rsid w:val="00666ADA"/>
    <w:rsid w:val="0067046C"/>
    <w:rsid w:val="006706A4"/>
    <w:rsid w:val="0067163A"/>
    <w:rsid w:val="00671936"/>
    <w:rsid w:val="00671A0D"/>
    <w:rsid w:val="00673CB6"/>
    <w:rsid w:val="00675768"/>
    <w:rsid w:val="00675A06"/>
    <w:rsid w:val="00676979"/>
    <w:rsid w:val="00681A79"/>
    <w:rsid w:val="006823F2"/>
    <w:rsid w:val="0068409A"/>
    <w:rsid w:val="00685014"/>
    <w:rsid w:val="0068558C"/>
    <w:rsid w:val="00686081"/>
    <w:rsid w:val="006871E0"/>
    <w:rsid w:val="00692C83"/>
    <w:rsid w:val="006950AF"/>
    <w:rsid w:val="00696EFF"/>
    <w:rsid w:val="006A4997"/>
    <w:rsid w:val="006A524B"/>
    <w:rsid w:val="006A57D6"/>
    <w:rsid w:val="006B13F6"/>
    <w:rsid w:val="006B153B"/>
    <w:rsid w:val="006B2A75"/>
    <w:rsid w:val="006B531C"/>
    <w:rsid w:val="006B5A4E"/>
    <w:rsid w:val="006B72C4"/>
    <w:rsid w:val="006B7A05"/>
    <w:rsid w:val="006C3B73"/>
    <w:rsid w:val="006C6DA1"/>
    <w:rsid w:val="006C7063"/>
    <w:rsid w:val="006C7D9E"/>
    <w:rsid w:val="006D214A"/>
    <w:rsid w:val="006D2693"/>
    <w:rsid w:val="006D2A68"/>
    <w:rsid w:val="006D2B7E"/>
    <w:rsid w:val="006D2C00"/>
    <w:rsid w:val="006D3A7B"/>
    <w:rsid w:val="006E1415"/>
    <w:rsid w:val="006E2C72"/>
    <w:rsid w:val="006E454E"/>
    <w:rsid w:val="006E478C"/>
    <w:rsid w:val="006E51A3"/>
    <w:rsid w:val="006E69F4"/>
    <w:rsid w:val="006E6EFD"/>
    <w:rsid w:val="006E6FF2"/>
    <w:rsid w:val="006F0D22"/>
    <w:rsid w:val="006F18CB"/>
    <w:rsid w:val="006F1A98"/>
    <w:rsid w:val="006F2C15"/>
    <w:rsid w:val="006F3505"/>
    <w:rsid w:val="006F4E66"/>
    <w:rsid w:val="006F67B3"/>
    <w:rsid w:val="007014EB"/>
    <w:rsid w:val="007020D1"/>
    <w:rsid w:val="0070268B"/>
    <w:rsid w:val="00704515"/>
    <w:rsid w:val="007048E3"/>
    <w:rsid w:val="0070512E"/>
    <w:rsid w:val="0070514C"/>
    <w:rsid w:val="0070574B"/>
    <w:rsid w:val="00705A95"/>
    <w:rsid w:val="0070704E"/>
    <w:rsid w:val="007072B7"/>
    <w:rsid w:val="00711A63"/>
    <w:rsid w:val="00711BA0"/>
    <w:rsid w:val="00712202"/>
    <w:rsid w:val="007133EE"/>
    <w:rsid w:val="00714608"/>
    <w:rsid w:val="00716C25"/>
    <w:rsid w:val="0071700D"/>
    <w:rsid w:val="00721937"/>
    <w:rsid w:val="0072205D"/>
    <w:rsid w:val="007228EB"/>
    <w:rsid w:val="00723397"/>
    <w:rsid w:val="007252BB"/>
    <w:rsid w:val="00725717"/>
    <w:rsid w:val="0072690F"/>
    <w:rsid w:val="0073292A"/>
    <w:rsid w:val="00732B65"/>
    <w:rsid w:val="007330BF"/>
    <w:rsid w:val="00734951"/>
    <w:rsid w:val="007366D2"/>
    <w:rsid w:val="007376DF"/>
    <w:rsid w:val="00737BFF"/>
    <w:rsid w:val="00740F32"/>
    <w:rsid w:val="00740FC7"/>
    <w:rsid w:val="00741560"/>
    <w:rsid w:val="007423C1"/>
    <w:rsid w:val="0074321B"/>
    <w:rsid w:val="0074442B"/>
    <w:rsid w:val="00744F5C"/>
    <w:rsid w:val="00750DF5"/>
    <w:rsid w:val="0075379B"/>
    <w:rsid w:val="00753B60"/>
    <w:rsid w:val="0075413C"/>
    <w:rsid w:val="0075418D"/>
    <w:rsid w:val="00754C92"/>
    <w:rsid w:val="00755AC6"/>
    <w:rsid w:val="00760F48"/>
    <w:rsid w:val="00761323"/>
    <w:rsid w:val="007624CC"/>
    <w:rsid w:val="00763093"/>
    <w:rsid w:val="0076326F"/>
    <w:rsid w:val="0076711A"/>
    <w:rsid w:val="0077026D"/>
    <w:rsid w:val="00770978"/>
    <w:rsid w:val="00771CD5"/>
    <w:rsid w:val="007723C0"/>
    <w:rsid w:val="0077377E"/>
    <w:rsid w:val="00773CD7"/>
    <w:rsid w:val="0077511E"/>
    <w:rsid w:val="00775323"/>
    <w:rsid w:val="0077698B"/>
    <w:rsid w:val="00777945"/>
    <w:rsid w:val="0078062B"/>
    <w:rsid w:val="00780BAB"/>
    <w:rsid w:val="00781824"/>
    <w:rsid w:val="00781F16"/>
    <w:rsid w:val="00781F54"/>
    <w:rsid w:val="00782940"/>
    <w:rsid w:val="00782983"/>
    <w:rsid w:val="0078301C"/>
    <w:rsid w:val="007841F0"/>
    <w:rsid w:val="00784C41"/>
    <w:rsid w:val="00785754"/>
    <w:rsid w:val="007866D5"/>
    <w:rsid w:val="00790309"/>
    <w:rsid w:val="0079043D"/>
    <w:rsid w:val="007905A4"/>
    <w:rsid w:val="00790654"/>
    <w:rsid w:val="00790A48"/>
    <w:rsid w:val="00791DE9"/>
    <w:rsid w:val="00793E84"/>
    <w:rsid w:val="00794D4C"/>
    <w:rsid w:val="007A29FC"/>
    <w:rsid w:val="007A2F07"/>
    <w:rsid w:val="007A3E46"/>
    <w:rsid w:val="007A41F8"/>
    <w:rsid w:val="007A5A5B"/>
    <w:rsid w:val="007A6BF3"/>
    <w:rsid w:val="007B0972"/>
    <w:rsid w:val="007B0BB5"/>
    <w:rsid w:val="007B17DE"/>
    <w:rsid w:val="007B199B"/>
    <w:rsid w:val="007B293A"/>
    <w:rsid w:val="007B2C69"/>
    <w:rsid w:val="007B34C8"/>
    <w:rsid w:val="007B3D6A"/>
    <w:rsid w:val="007B5F32"/>
    <w:rsid w:val="007B648F"/>
    <w:rsid w:val="007B78C8"/>
    <w:rsid w:val="007B7B17"/>
    <w:rsid w:val="007C19F2"/>
    <w:rsid w:val="007C2FE5"/>
    <w:rsid w:val="007C62B6"/>
    <w:rsid w:val="007C67C9"/>
    <w:rsid w:val="007C785D"/>
    <w:rsid w:val="007D1BBE"/>
    <w:rsid w:val="007D20B8"/>
    <w:rsid w:val="007D281A"/>
    <w:rsid w:val="007D452E"/>
    <w:rsid w:val="007D5081"/>
    <w:rsid w:val="007D6CE4"/>
    <w:rsid w:val="007E2B5E"/>
    <w:rsid w:val="007E2D0F"/>
    <w:rsid w:val="007E2D42"/>
    <w:rsid w:val="007E53C8"/>
    <w:rsid w:val="007E5A5C"/>
    <w:rsid w:val="007E76B8"/>
    <w:rsid w:val="007E7EC1"/>
    <w:rsid w:val="007F2674"/>
    <w:rsid w:val="007F364A"/>
    <w:rsid w:val="007F7089"/>
    <w:rsid w:val="007F7F80"/>
    <w:rsid w:val="00801635"/>
    <w:rsid w:val="008016E1"/>
    <w:rsid w:val="00802CDB"/>
    <w:rsid w:val="00803284"/>
    <w:rsid w:val="008034EE"/>
    <w:rsid w:val="00803F58"/>
    <w:rsid w:val="00803F7F"/>
    <w:rsid w:val="0080605F"/>
    <w:rsid w:val="008069FE"/>
    <w:rsid w:val="00807142"/>
    <w:rsid w:val="008107D4"/>
    <w:rsid w:val="00811FCD"/>
    <w:rsid w:val="0081270C"/>
    <w:rsid w:val="00812F23"/>
    <w:rsid w:val="008132A6"/>
    <w:rsid w:val="008146E5"/>
    <w:rsid w:val="00815B18"/>
    <w:rsid w:val="00816078"/>
    <w:rsid w:val="0081686A"/>
    <w:rsid w:val="008175C1"/>
    <w:rsid w:val="008203E3"/>
    <w:rsid w:val="0082058F"/>
    <w:rsid w:val="00820CF5"/>
    <w:rsid w:val="00821CE8"/>
    <w:rsid w:val="00823A5D"/>
    <w:rsid w:val="00824EBC"/>
    <w:rsid w:val="008253E4"/>
    <w:rsid w:val="008279A2"/>
    <w:rsid w:val="008301A2"/>
    <w:rsid w:val="00833CFE"/>
    <w:rsid w:val="00834999"/>
    <w:rsid w:val="00837D64"/>
    <w:rsid w:val="0084240A"/>
    <w:rsid w:val="0084586B"/>
    <w:rsid w:val="0084659D"/>
    <w:rsid w:val="00847521"/>
    <w:rsid w:val="00847D9C"/>
    <w:rsid w:val="008515E9"/>
    <w:rsid w:val="008543D0"/>
    <w:rsid w:val="0085510D"/>
    <w:rsid w:val="00855A93"/>
    <w:rsid w:val="00855D1D"/>
    <w:rsid w:val="0086202D"/>
    <w:rsid w:val="008631EE"/>
    <w:rsid w:val="008645C5"/>
    <w:rsid w:val="008679FB"/>
    <w:rsid w:val="008710E2"/>
    <w:rsid w:val="00872C0B"/>
    <w:rsid w:val="00872E24"/>
    <w:rsid w:val="0087345C"/>
    <w:rsid w:val="008737A9"/>
    <w:rsid w:val="00874403"/>
    <w:rsid w:val="008756FC"/>
    <w:rsid w:val="008765FA"/>
    <w:rsid w:val="00877897"/>
    <w:rsid w:val="0088123A"/>
    <w:rsid w:val="00881E2C"/>
    <w:rsid w:val="00882C58"/>
    <w:rsid w:val="00883DD0"/>
    <w:rsid w:val="00883EF2"/>
    <w:rsid w:val="008843B6"/>
    <w:rsid w:val="00884DA1"/>
    <w:rsid w:val="008852C7"/>
    <w:rsid w:val="008908B8"/>
    <w:rsid w:val="00892035"/>
    <w:rsid w:val="00893404"/>
    <w:rsid w:val="00894F7E"/>
    <w:rsid w:val="00895088"/>
    <w:rsid w:val="00895477"/>
    <w:rsid w:val="00895987"/>
    <w:rsid w:val="00897CF2"/>
    <w:rsid w:val="00897F67"/>
    <w:rsid w:val="008A1B06"/>
    <w:rsid w:val="008A3567"/>
    <w:rsid w:val="008A35F0"/>
    <w:rsid w:val="008B5E99"/>
    <w:rsid w:val="008B5F47"/>
    <w:rsid w:val="008C0BF3"/>
    <w:rsid w:val="008C1EB4"/>
    <w:rsid w:val="008C22BC"/>
    <w:rsid w:val="008D225D"/>
    <w:rsid w:val="008D22A5"/>
    <w:rsid w:val="008D24C6"/>
    <w:rsid w:val="008D337F"/>
    <w:rsid w:val="008D540B"/>
    <w:rsid w:val="008D5ADD"/>
    <w:rsid w:val="008D6392"/>
    <w:rsid w:val="008D7A91"/>
    <w:rsid w:val="008E2A50"/>
    <w:rsid w:val="008E2E5A"/>
    <w:rsid w:val="008E3260"/>
    <w:rsid w:val="008E34E9"/>
    <w:rsid w:val="008E5578"/>
    <w:rsid w:val="008E5FE7"/>
    <w:rsid w:val="008E6A42"/>
    <w:rsid w:val="008E76BD"/>
    <w:rsid w:val="008E783F"/>
    <w:rsid w:val="008F19E6"/>
    <w:rsid w:val="008F2050"/>
    <w:rsid w:val="008F23F8"/>
    <w:rsid w:val="008F3BBB"/>
    <w:rsid w:val="008F6229"/>
    <w:rsid w:val="008F65FC"/>
    <w:rsid w:val="008F66D5"/>
    <w:rsid w:val="008F7A58"/>
    <w:rsid w:val="00901E94"/>
    <w:rsid w:val="00902CB3"/>
    <w:rsid w:val="00903297"/>
    <w:rsid w:val="00905599"/>
    <w:rsid w:val="00906FFC"/>
    <w:rsid w:val="00910452"/>
    <w:rsid w:val="00910806"/>
    <w:rsid w:val="009108EE"/>
    <w:rsid w:val="00910A7E"/>
    <w:rsid w:val="00910B9A"/>
    <w:rsid w:val="0091346E"/>
    <w:rsid w:val="00914551"/>
    <w:rsid w:val="00916E16"/>
    <w:rsid w:val="009236BE"/>
    <w:rsid w:val="009249BB"/>
    <w:rsid w:val="00924D18"/>
    <w:rsid w:val="009250F8"/>
    <w:rsid w:val="00930250"/>
    <w:rsid w:val="0093234C"/>
    <w:rsid w:val="00932608"/>
    <w:rsid w:val="00933028"/>
    <w:rsid w:val="009331A2"/>
    <w:rsid w:val="009333B3"/>
    <w:rsid w:val="00933A49"/>
    <w:rsid w:val="00935071"/>
    <w:rsid w:val="00935F2D"/>
    <w:rsid w:val="00936862"/>
    <w:rsid w:val="00940083"/>
    <w:rsid w:val="00940570"/>
    <w:rsid w:val="00940F72"/>
    <w:rsid w:val="00945790"/>
    <w:rsid w:val="00945BB6"/>
    <w:rsid w:val="00945CD2"/>
    <w:rsid w:val="00946367"/>
    <w:rsid w:val="00946DDC"/>
    <w:rsid w:val="0095075D"/>
    <w:rsid w:val="00951F5B"/>
    <w:rsid w:val="00951FA9"/>
    <w:rsid w:val="009547B5"/>
    <w:rsid w:val="00963DAC"/>
    <w:rsid w:val="00963DF2"/>
    <w:rsid w:val="0096444E"/>
    <w:rsid w:val="00964CD4"/>
    <w:rsid w:val="00966533"/>
    <w:rsid w:val="009679B1"/>
    <w:rsid w:val="0097553E"/>
    <w:rsid w:val="00975C5B"/>
    <w:rsid w:val="00975F17"/>
    <w:rsid w:val="00980855"/>
    <w:rsid w:val="00980E86"/>
    <w:rsid w:val="00981891"/>
    <w:rsid w:val="0098377A"/>
    <w:rsid w:val="00983802"/>
    <w:rsid w:val="00984F07"/>
    <w:rsid w:val="00985971"/>
    <w:rsid w:val="009868E5"/>
    <w:rsid w:val="0099063D"/>
    <w:rsid w:val="0099234D"/>
    <w:rsid w:val="00994DD3"/>
    <w:rsid w:val="0099524D"/>
    <w:rsid w:val="00995EFF"/>
    <w:rsid w:val="009968F4"/>
    <w:rsid w:val="009A2825"/>
    <w:rsid w:val="009A2A29"/>
    <w:rsid w:val="009A478F"/>
    <w:rsid w:val="009A49E0"/>
    <w:rsid w:val="009A60FC"/>
    <w:rsid w:val="009B0905"/>
    <w:rsid w:val="009B0E51"/>
    <w:rsid w:val="009B16C9"/>
    <w:rsid w:val="009B1D77"/>
    <w:rsid w:val="009B434E"/>
    <w:rsid w:val="009B48BA"/>
    <w:rsid w:val="009B540E"/>
    <w:rsid w:val="009B63AC"/>
    <w:rsid w:val="009B7354"/>
    <w:rsid w:val="009C0627"/>
    <w:rsid w:val="009C2E92"/>
    <w:rsid w:val="009C472F"/>
    <w:rsid w:val="009D1587"/>
    <w:rsid w:val="009D28AE"/>
    <w:rsid w:val="009D4047"/>
    <w:rsid w:val="009D58EE"/>
    <w:rsid w:val="009D6075"/>
    <w:rsid w:val="009D63E3"/>
    <w:rsid w:val="009D7321"/>
    <w:rsid w:val="009D7EFE"/>
    <w:rsid w:val="009E0970"/>
    <w:rsid w:val="009E1BE1"/>
    <w:rsid w:val="009E1E09"/>
    <w:rsid w:val="009E4270"/>
    <w:rsid w:val="009E559D"/>
    <w:rsid w:val="009E5E28"/>
    <w:rsid w:val="009F2263"/>
    <w:rsid w:val="009F24D2"/>
    <w:rsid w:val="009F3ACC"/>
    <w:rsid w:val="009F3E61"/>
    <w:rsid w:val="009F4DFA"/>
    <w:rsid w:val="009F5286"/>
    <w:rsid w:val="009F598B"/>
    <w:rsid w:val="009F5B33"/>
    <w:rsid w:val="009F6F13"/>
    <w:rsid w:val="009F7A51"/>
    <w:rsid w:val="00A025D8"/>
    <w:rsid w:val="00A02AE1"/>
    <w:rsid w:val="00A03042"/>
    <w:rsid w:val="00A034DC"/>
    <w:rsid w:val="00A037D0"/>
    <w:rsid w:val="00A05082"/>
    <w:rsid w:val="00A05223"/>
    <w:rsid w:val="00A06FC6"/>
    <w:rsid w:val="00A101D8"/>
    <w:rsid w:val="00A116F2"/>
    <w:rsid w:val="00A12CE4"/>
    <w:rsid w:val="00A1555B"/>
    <w:rsid w:val="00A15ED7"/>
    <w:rsid w:val="00A16669"/>
    <w:rsid w:val="00A16847"/>
    <w:rsid w:val="00A1784F"/>
    <w:rsid w:val="00A2021E"/>
    <w:rsid w:val="00A2060F"/>
    <w:rsid w:val="00A206A3"/>
    <w:rsid w:val="00A209CC"/>
    <w:rsid w:val="00A2265F"/>
    <w:rsid w:val="00A22BF6"/>
    <w:rsid w:val="00A24B73"/>
    <w:rsid w:val="00A24B9A"/>
    <w:rsid w:val="00A25AC4"/>
    <w:rsid w:val="00A2699D"/>
    <w:rsid w:val="00A272D5"/>
    <w:rsid w:val="00A32031"/>
    <w:rsid w:val="00A33455"/>
    <w:rsid w:val="00A33D1F"/>
    <w:rsid w:val="00A36338"/>
    <w:rsid w:val="00A36B62"/>
    <w:rsid w:val="00A37E2B"/>
    <w:rsid w:val="00A40131"/>
    <w:rsid w:val="00A427C5"/>
    <w:rsid w:val="00A44A31"/>
    <w:rsid w:val="00A44A45"/>
    <w:rsid w:val="00A44B07"/>
    <w:rsid w:val="00A45E65"/>
    <w:rsid w:val="00A46208"/>
    <w:rsid w:val="00A53A56"/>
    <w:rsid w:val="00A5585D"/>
    <w:rsid w:val="00A55F1B"/>
    <w:rsid w:val="00A57803"/>
    <w:rsid w:val="00A601F8"/>
    <w:rsid w:val="00A61526"/>
    <w:rsid w:val="00A61A06"/>
    <w:rsid w:val="00A630BD"/>
    <w:rsid w:val="00A634ED"/>
    <w:rsid w:val="00A63832"/>
    <w:rsid w:val="00A65493"/>
    <w:rsid w:val="00A67D07"/>
    <w:rsid w:val="00A70BE3"/>
    <w:rsid w:val="00A7105E"/>
    <w:rsid w:val="00A71E1B"/>
    <w:rsid w:val="00A772D0"/>
    <w:rsid w:val="00A77AD9"/>
    <w:rsid w:val="00A84AF7"/>
    <w:rsid w:val="00A92557"/>
    <w:rsid w:val="00A94C21"/>
    <w:rsid w:val="00A963A5"/>
    <w:rsid w:val="00A9667B"/>
    <w:rsid w:val="00AA249E"/>
    <w:rsid w:val="00AA3E99"/>
    <w:rsid w:val="00AA4366"/>
    <w:rsid w:val="00AA4D98"/>
    <w:rsid w:val="00AA4DB4"/>
    <w:rsid w:val="00AA5290"/>
    <w:rsid w:val="00AA66FD"/>
    <w:rsid w:val="00AA67DC"/>
    <w:rsid w:val="00AA7128"/>
    <w:rsid w:val="00AB1F6A"/>
    <w:rsid w:val="00AB324A"/>
    <w:rsid w:val="00AB34F7"/>
    <w:rsid w:val="00AB3B5C"/>
    <w:rsid w:val="00AB68BB"/>
    <w:rsid w:val="00AB6BD1"/>
    <w:rsid w:val="00AC04E5"/>
    <w:rsid w:val="00AC0C48"/>
    <w:rsid w:val="00AC2234"/>
    <w:rsid w:val="00AD06FB"/>
    <w:rsid w:val="00AD0EDF"/>
    <w:rsid w:val="00AD1FEC"/>
    <w:rsid w:val="00AD457D"/>
    <w:rsid w:val="00AD5348"/>
    <w:rsid w:val="00AD5596"/>
    <w:rsid w:val="00AD746F"/>
    <w:rsid w:val="00AE05E1"/>
    <w:rsid w:val="00AE166B"/>
    <w:rsid w:val="00AE2B5A"/>
    <w:rsid w:val="00AE48FD"/>
    <w:rsid w:val="00AE5D3F"/>
    <w:rsid w:val="00AE616E"/>
    <w:rsid w:val="00AF1702"/>
    <w:rsid w:val="00AF6ABB"/>
    <w:rsid w:val="00AF7296"/>
    <w:rsid w:val="00B007D2"/>
    <w:rsid w:val="00B00C21"/>
    <w:rsid w:val="00B01E3C"/>
    <w:rsid w:val="00B066AA"/>
    <w:rsid w:val="00B067A8"/>
    <w:rsid w:val="00B06FF2"/>
    <w:rsid w:val="00B07879"/>
    <w:rsid w:val="00B10452"/>
    <w:rsid w:val="00B11449"/>
    <w:rsid w:val="00B13CAA"/>
    <w:rsid w:val="00B15219"/>
    <w:rsid w:val="00B15879"/>
    <w:rsid w:val="00B15B07"/>
    <w:rsid w:val="00B162E3"/>
    <w:rsid w:val="00B1639A"/>
    <w:rsid w:val="00B16F3D"/>
    <w:rsid w:val="00B17353"/>
    <w:rsid w:val="00B203E9"/>
    <w:rsid w:val="00B210CA"/>
    <w:rsid w:val="00B22D73"/>
    <w:rsid w:val="00B24034"/>
    <w:rsid w:val="00B26EFF"/>
    <w:rsid w:val="00B27FDE"/>
    <w:rsid w:val="00B30FC6"/>
    <w:rsid w:val="00B33105"/>
    <w:rsid w:val="00B3390C"/>
    <w:rsid w:val="00B33A29"/>
    <w:rsid w:val="00B367EA"/>
    <w:rsid w:val="00B37252"/>
    <w:rsid w:val="00B406D0"/>
    <w:rsid w:val="00B41E4C"/>
    <w:rsid w:val="00B42791"/>
    <w:rsid w:val="00B43366"/>
    <w:rsid w:val="00B4393B"/>
    <w:rsid w:val="00B43E3C"/>
    <w:rsid w:val="00B4446D"/>
    <w:rsid w:val="00B44962"/>
    <w:rsid w:val="00B456E5"/>
    <w:rsid w:val="00B45CBC"/>
    <w:rsid w:val="00B45DA7"/>
    <w:rsid w:val="00B508AC"/>
    <w:rsid w:val="00B509F4"/>
    <w:rsid w:val="00B51BF4"/>
    <w:rsid w:val="00B51D4D"/>
    <w:rsid w:val="00B53144"/>
    <w:rsid w:val="00B5326D"/>
    <w:rsid w:val="00B60AE5"/>
    <w:rsid w:val="00B62CAC"/>
    <w:rsid w:val="00B640CD"/>
    <w:rsid w:val="00B66002"/>
    <w:rsid w:val="00B66EC4"/>
    <w:rsid w:val="00B678CC"/>
    <w:rsid w:val="00B67962"/>
    <w:rsid w:val="00B71472"/>
    <w:rsid w:val="00B73DCB"/>
    <w:rsid w:val="00B740A8"/>
    <w:rsid w:val="00B74274"/>
    <w:rsid w:val="00B75200"/>
    <w:rsid w:val="00B77B22"/>
    <w:rsid w:val="00B7FD91"/>
    <w:rsid w:val="00B800E2"/>
    <w:rsid w:val="00B81E07"/>
    <w:rsid w:val="00B82C45"/>
    <w:rsid w:val="00B874C6"/>
    <w:rsid w:val="00B90C99"/>
    <w:rsid w:val="00B91FF0"/>
    <w:rsid w:val="00B92C88"/>
    <w:rsid w:val="00B94734"/>
    <w:rsid w:val="00B94B0C"/>
    <w:rsid w:val="00B94C38"/>
    <w:rsid w:val="00B9749E"/>
    <w:rsid w:val="00BA3911"/>
    <w:rsid w:val="00BA426F"/>
    <w:rsid w:val="00BA6534"/>
    <w:rsid w:val="00BB2F71"/>
    <w:rsid w:val="00BB43B3"/>
    <w:rsid w:val="00BB4CF8"/>
    <w:rsid w:val="00BB4E27"/>
    <w:rsid w:val="00BB5223"/>
    <w:rsid w:val="00BB5665"/>
    <w:rsid w:val="00BB662F"/>
    <w:rsid w:val="00BB680A"/>
    <w:rsid w:val="00BB6C98"/>
    <w:rsid w:val="00BB7D0D"/>
    <w:rsid w:val="00BB7E62"/>
    <w:rsid w:val="00BC07A0"/>
    <w:rsid w:val="00BC0B54"/>
    <w:rsid w:val="00BC1046"/>
    <w:rsid w:val="00BC10AE"/>
    <w:rsid w:val="00BC16D5"/>
    <w:rsid w:val="00BC1E39"/>
    <w:rsid w:val="00BC3209"/>
    <w:rsid w:val="00BD47B2"/>
    <w:rsid w:val="00BE0743"/>
    <w:rsid w:val="00BE08A5"/>
    <w:rsid w:val="00BE0F51"/>
    <w:rsid w:val="00BE2B7A"/>
    <w:rsid w:val="00BE3621"/>
    <w:rsid w:val="00BE4C82"/>
    <w:rsid w:val="00BE4FDD"/>
    <w:rsid w:val="00BE6D1A"/>
    <w:rsid w:val="00BF0B70"/>
    <w:rsid w:val="00BF0E52"/>
    <w:rsid w:val="00BF18F0"/>
    <w:rsid w:val="00BF2E7C"/>
    <w:rsid w:val="00BF4D1B"/>
    <w:rsid w:val="00BF4F3B"/>
    <w:rsid w:val="00BF54F8"/>
    <w:rsid w:val="00BF6BDA"/>
    <w:rsid w:val="00C01BF9"/>
    <w:rsid w:val="00C02144"/>
    <w:rsid w:val="00C033C8"/>
    <w:rsid w:val="00C04AFA"/>
    <w:rsid w:val="00C06344"/>
    <w:rsid w:val="00C07D49"/>
    <w:rsid w:val="00C11270"/>
    <w:rsid w:val="00C13AAB"/>
    <w:rsid w:val="00C13BF4"/>
    <w:rsid w:val="00C14740"/>
    <w:rsid w:val="00C148B7"/>
    <w:rsid w:val="00C14E7E"/>
    <w:rsid w:val="00C15347"/>
    <w:rsid w:val="00C2064C"/>
    <w:rsid w:val="00C21171"/>
    <w:rsid w:val="00C22818"/>
    <w:rsid w:val="00C2398C"/>
    <w:rsid w:val="00C246EE"/>
    <w:rsid w:val="00C270D5"/>
    <w:rsid w:val="00C31095"/>
    <w:rsid w:val="00C321A2"/>
    <w:rsid w:val="00C32AC7"/>
    <w:rsid w:val="00C3411D"/>
    <w:rsid w:val="00C3470E"/>
    <w:rsid w:val="00C34F9C"/>
    <w:rsid w:val="00C36AF0"/>
    <w:rsid w:val="00C37567"/>
    <w:rsid w:val="00C37B57"/>
    <w:rsid w:val="00C40043"/>
    <w:rsid w:val="00C419E7"/>
    <w:rsid w:val="00C434FA"/>
    <w:rsid w:val="00C436D7"/>
    <w:rsid w:val="00C44E00"/>
    <w:rsid w:val="00C450A1"/>
    <w:rsid w:val="00C454B7"/>
    <w:rsid w:val="00C505C6"/>
    <w:rsid w:val="00C50987"/>
    <w:rsid w:val="00C51ED9"/>
    <w:rsid w:val="00C53425"/>
    <w:rsid w:val="00C55359"/>
    <w:rsid w:val="00C56499"/>
    <w:rsid w:val="00C61152"/>
    <w:rsid w:val="00C6162E"/>
    <w:rsid w:val="00C61C2D"/>
    <w:rsid w:val="00C623FF"/>
    <w:rsid w:val="00C62C5F"/>
    <w:rsid w:val="00C63A2E"/>
    <w:rsid w:val="00C64017"/>
    <w:rsid w:val="00C652AD"/>
    <w:rsid w:val="00C661C4"/>
    <w:rsid w:val="00C66552"/>
    <w:rsid w:val="00C66776"/>
    <w:rsid w:val="00C704BE"/>
    <w:rsid w:val="00C743BF"/>
    <w:rsid w:val="00C7558D"/>
    <w:rsid w:val="00C75A65"/>
    <w:rsid w:val="00C7609E"/>
    <w:rsid w:val="00C7746A"/>
    <w:rsid w:val="00C777FE"/>
    <w:rsid w:val="00C77AF6"/>
    <w:rsid w:val="00C81D96"/>
    <w:rsid w:val="00C82E2A"/>
    <w:rsid w:val="00C84002"/>
    <w:rsid w:val="00C90D86"/>
    <w:rsid w:val="00C93EFE"/>
    <w:rsid w:val="00C942F7"/>
    <w:rsid w:val="00C95542"/>
    <w:rsid w:val="00C95551"/>
    <w:rsid w:val="00CA17A1"/>
    <w:rsid w:val="00CA1E10"/>
    <w:rsid w:val="00CA3746"/>
    <w:rsid w:val="00CA5193"/>
    <w:rsid w:val="00CA6916"/>
    <w:rsid w:val="00CB0F56"/>
    <w:rsid w:val="00CB1F10"/>
    <w:rsid w:val="00CB1FAF"/>
    <w:rsid w:val="00CB2B1D"/>
    <w:rsid w:val="00CB4777"/>
    <w:rsid w:val="00CB5CBF"/>
    <w:rsid w:val="00CB6850"/>
    <w:rsid w:val="00CB6C91"/>
    <w:rsid w:val="00CB771A"/>
    <w:rsid w:val="00CB7F40"/>
    <w:rsid w:val="00CB7FE6"/>
    <w:rsid w:val="00CC23AB"/>
    <w:rsid w:val="00CC543A"/>
    <w:rsid w:val="00CC71C5"/>
    <w:rsid w:val="00CD2799"/>
    <w:rsid w:val="00CD4FD0"/>
    <w:rsid w:val="00CD7C2F"/>
    <w:rsid w:val="00CE1CE4"/>
    <w:rsid w:val="00CE3505"/>
    <w:rsid w:val="00CE3CEE"/>
    <w:rsid w:val="00CE4E88"/>
    <w:rsid w:val="00CE4F9B"/>
    <w:rsid w:val="00CF30BF"/>
    <w:rsid w:val="00CF43F9"/>
    <w:rsid w:val="00CF461A"/>
    <w:rsid w:val="00CF4686"/>
    <w:rsid w:val="00CF4C29"/>
    <w:rsid w:val="00CF5AB5"/>
    <w:rsid w:val="00CF705A"/>
    <w:rsid w:val="00CF791A"/>
    <w:rsid w:val="00CF7A20"/>
    <w:rsid w:val="00D0031F"/>
    <w:rsid w:val="00D00BDF"/>
    <w:rsid w:val="00D010DA"/>
    <w:rsid w:val="00D047A3"/>
    <w:rsid w:val="00D05B1D"/>
    <w:rsid w:val="00D06A38"/>
    <w:rsid w:val="00D06A49"/>
    <w:rsid w:val="00D07286"/>
    <w:rsid w:val="00D123E0"/>
    <w:rsid w:val="00D13484"/>
    <w:rsid w:val="00D1507F"/>
    <w:rsid w:val="00D15419"/>
    <w:rsid w:val="00D15737"/>
    <w:rsid w:val="00D16928"/>
    <w:rsid w:val="00D16BA7"/>
    <w:rsid w:val="00D171E8"/>
    <w:rsid w:val="00D20B1E"/>
    <w:rsid w:val="00D213EB"/>
    <w:rsid w:val="00D216A6"/>
    <w:rsid w:val="00D23272"/>
    <w:rsid w:val="00D233C3"/>
    <w:rsid w:val="00D2355D"/>
    <w:rsid w:val="00D23E66"/>
    <w:rsid w:val="00D24498"/>
    <w:rsid w:val="00D24B6B"/>
    <w:rsid w:val="00D25407"/>
    <w:rsid w:val="00D25A13"/>
    <w:rsid w:val="00D26673"/>
    <w:rsid w:val="00D267E0"/>
    <w:rsid w:val="00D26A32"/>
    <w:rsid w:val="00D27B29"/>
    <w:rsid w:val="00D27B55"/>
    <w:rsid w:val="00D27FD0"/>
    <w:rsid w:val="00D31140"/>
    <w:rsid w:val="00D33A0A"/>
    <w:rsid w:val="00D34A8F"/>
    <w:rsid w:val="00D34D91"/>
    <w:rsid w:val="00D354D6"/>
    <w:rsid w:val="00D363B0"/>
    <w:rsid w:val="00D37314"/>
    <w:rsid w:val="00D4014A"/>
    <w:rsid w:val="00D417AA"/>
    <w:rsid w:val="00D41EE2"/>
    <w:rsid w:val="00D41F61"/>
    <w:rsid w:val="00D42187"/>
    <w:rsid w:val="00D464E0"/>
    <w:rsid w:val="00D50689"/>
    <w:rsid w:val="00D54354"/>
    <w:rsid w:val="00D547A8"/>
    <w:rsid w:val="00D54EDC"/>
    <w:rsid w:val="00D55DBD"/>
    <w:rsid w:val="00D5662B"/>
    <w:rsid w:val="00D601F2"/>
    <w:rsid w:val="00D61738"/>
    <w:rsid w:val="00D618E5"/>
    <w:rsid w:val="00D64F04"/>
    <w:rsid w:val="00D67446"/>
    <w:rsid w:val="00D67870"/>
    <w:rsid w:val="00D7180F"/>
    <w:rsid w:val="00D71F37"/>
    <w:rsid w:val="00D72109"/>
    <w:rsid w:val="00D7287B"/>
    <w:rsid w:val="00D7327C"/>
    <w:rsid w:val="00D74256"/>
    <w:rsid w:val="00D74997"/>
    <w:rsid w:val="00D74EA9"/>
    <w:rsid w:val="00D762AB"/>
    <w:rsid w:val="00D777FA"/>
    <w:rsid w:val="00D77A52"/>
    <w:rsid w:val="00D82CD4"/>
    <w:rsid w:val="00D83657"/>
    <w:rsid w:val="00D84DF3"/>
    <w:rsid w:val="00D860A9"/>
    <w:rsid w:val="00D8712C"/>
    <w:rsid w:val="00D8763F"/>
    <w:rsid w:val="00D90185"/>
    <w:rsid w:val="00D91D5D"/>
    <w:rsid w:val="00D921C8"/>
    <w:rsid w:val="00D923DE"/>
    <w:rsid w:val="00D9260A"/>
    <w:rsid w:val="00D926B1"/>
    <w:rsid w:val="00D9334F"/>
    <w:rsid w:val="00D96414"/>
    <w:rsid w:val="00D972F0"/>
    <w:rsid w:val="00DA01EC"/>
    <w:rsid w:val="00DA0674"/>
    <w:rsid w:val="00DA21CA"/>
    <w:rsid w:val="00DA389F"/>
    <w:rsid w:val="00DA55F0"/>
    <w:rsid w:val="00DB25A5"/>
    <w:rsid w:val="00DB4C3E"/>
    <w:rsid w:val="00DB4F7C"/>
    <w:rsid w:val="00DB5002"/>
    <w:rsid w:val="00DC18DD"/>
    <w:rsid w:val="00DC1A55"/>
    <w:rsid w:val="00DC21CD"/>
    <w:rsid w:val="00DC33F7"/>
    <w:rsid w:val="00DC42AE"/>
    <w:rsid w:val="00DC4AC3"/>
    <w:rsid w:val="00DC675D"/>
    <w:rsid w:val="00DC78A1"/>
    <w:rsid w:val="00DD018F"/>
    <w:rsid w:val="00DD070C"/>
    <w:rsid w:val="00DD2210"/>
    <w:rsid w:val="00DD2AA0"/>
    <w:rsid w:val="00DD717B"/>
    <w:rsid w:val="00DE0CB8"/>
    <w:rsid w:val="00DE1A78"/>
    <w:rsid w:val="00DE2B13"/>
    <w:rsid w:val="00DE3A32"/>
    <w:rsid w:val="00DE3EA4"/>
    <w:rsid w:val="00DE4354"/>
    <w:rsid w:val="00DE4E36"/>
    <w:rsid w:val="00DE61B5"/>
    <w:rsid w:val="00DE6CCA"/>
    <w:rsid w:val="00DE6E47"/>
    <w:rsid w:val="00DF0AEE"/>
    <w:rsid w:val="00DF1EFE"/>
    <w:rsid w:val="00DF4E85"/>
    <w:rsid w:val="00DF56A2"/>
    <w:rsid w:val="00DF5C05"/>
    <w:rsid w:val="00DF6988"/>
    <w:rsid w:val="00DF6BE3"/>
    <w:rsid w:val="00DF71F5"/>
    <w:rsid w:val="00DF7735"/>
    <w:rsid w:val="00E00BF4"/>
    <w:rsid w:val="00E012E4"/>
    <w:rsid w:val="00E0336C"/>
    <w:rsid w:val="00E06E47"/>
    <w:rsid w:val="00E10612"/>
    <w:rsid w:val="00E10741"/>
    <w:rsid w:val="00E10B9E"/>
    <w:rsid w:val="00E13521"/>
    <w:rsid w:val="00E15BB0"/>
    <w:rsid w:val="00E16647"/>
    <w:rsid w:val="00E2135D"/>
    <w:rsid w:val="00E22129"/>
    <w:rsid w:val="00E24E3E"/>
    <w:rsid w:val="00E25E15"/>
    <w:rsid w:val="00E2652F"/>
    <w:rsid w:val="00E26E26"/>
    <w:rsid w:val="00E26F60"/>
    <w:rsid w:val="00E27B13"/>
    <w:rsid w:val="00E27D4A"/>
    <w:rsid w:val="00E302C7"/>
    <w:rsid w:val="00E304F2"/>
    <w:rsid w:val="00E30799"/>
    <w:rsid w:val="00E31360"/>
    <w:rsid w:val="00E3144C"/>
    <w:rsid w:val="00E32920"/>
    <w:rsid w:val="00E32F5F"/>
    <w:rsid w:val="00E33CA1"/>
    <w:rsid w:val="00E34338"/>
    <w:rsid w:val="00E34AF5"/>
    <w:rsid w:val="00E351B7"/>
    <w:rsid w:val="00E3679D"/>
    <w:rsid w:val="00E37469"/>
    <w:rsid w:val="00E375BC"/>
    <w:rsid w:val="00E401DA"/>
    <w:rsid w:val="00E40787"/>
    <w:rsid w:val="00E41138"/>
    <w:rsid w:val="00E41940"/>
    <w:rsid w:val="00E420F7"/>
    <w:rsid w:val="00E44232"/>
    <w:rsid w:val="00E4490D"/>
    <w:rsid w:val="00E45085"/>
    <w:rsid w:val="00E46374"/>
    <w:rsid w:val="00E46B22"/>
    <w:rsid w:val="00E46D03"/>
    <w:rsid w:val="00E50864"/>
    <w:rsid w:val="00E5089D"/>
    <w:rsid w:val="00E516E3"/>
    <w:rsid w:val="00E525CA"/>
    <w:rsid w:val="00E5358D"/>
    <w:rsid w:val="00E53F68"/>
    <w:rsid w:val="00E54024"/>
    <w:rsid w:val="00E54084"/>
    <w:rsid w:val="00E54601"/>
    <w:rsid w:val="00E54879"/>
    <w:rsid w:val="00E54FF0"/>
    <w:rsid w:val="00E56B79"/>
    <w:rsid w:val="00E56EA4"/>
    <w:rsid w:val="00E608DE"/>
    <w:rsid w:val="00E609F3"/>
    <w:rsid w:val="00E63AD3"/>
    <w:rsid w:val="00E643CC"/>
    <w:rsid w:val="00E652A7"/>
    <w:rsid w:val="00E656E4"/>
    <w:rsid w:val="00E658B3"/>
    <w:rsid w:val="00E666D6"/>
    <w:rsid w:val="00E66B71"/>
    <w:rsid w:val="00E67E44"/>
    <w:rsid w:val="00E71731"/>
    <w:rsid w:val="00E72FB5"/>
    <w:rsid w:val="00E73678"/>
    <w:rsid w:val="00E74488"/>
    <w:rsid w:val="00E748E6"/>
    <w:rsid w:val="00E7628B"/>
    <w:rsid w:val="00E819A0"/>
    <w:rsid w:val="00E85389"/>
    <w:rsid w:val="00E85C16"/>
    <w:rsid w:val="00E86844"/>
    <w:rsid w:val="00E90207"/>
    <w:rsid w:val="00E92667"/>
    <w:rsid w:val="00E93AC9"/>
    <w:rsid w:val="00E94AA1"/>
    <w:rsid w:val="00E95C45"/>
    <w:rsid w:val="00E97EDA"/>
    <w:rsid w:val="00E97F7E"/>
    <w:rsid w:val="00EA17B6"/>
    <w:rsid w:val="00EA3FDD"/>
    <w:rsid w:val="00EA412E"/>
    <w:rsid w:val="00EA4B21"/>
    <w:rsid w:val="00EA4F38"/>
    <w:rsid w:val="00EB03F3"/>
    <w:rsid w:val="00EB0EC9"/>
    <w:rsid w:val="00EB2042"/>
    <w:rsid w:val="00EB4520"/>
    <w:rsid w:val="00EB45B4"/>
    <w:rsid w:val="00EB47A4"/>
    <w:rsid w:val="00EB4EF7"/>
    <w:rsid w:val="00EB7210"/>
    <w:rsid w:val="00EB72D9"/>
    <w:rsid w:val="00EB7499"/>
    <w:rsid w:val="00EC004C"/>
    <w:rsid w:val="00EC054E"/>
    <w:rsid w:val="00EC08F4"/>
    <w:rsid w:val="00EC0B19"/>
    <w:rsid w:val="00EC18A3"/>
    <w:rsid w:val="00EC1CE2"/>
    <w:rsid w:val="00EC2BFE"/>
    <w:rsid w:val="00EC2C0C"/>
    <w:rsid w:val="00EC385B"/>
    <w:rsid w:val="00EC48EF"/>
    <w:rsid w:val="00ED03EA"/>
    <w:rsid w:val="00ED07DA"/>
    <w:rsid w:val="00ED0F4A"/>
    <w:rsid w:val="00ED1B67"/>
    <w:rsid w:val="00ED2934"/>
    <w:rsid w:val="00ED4487"/>
    <w:rsid w:val="00ED50E0"/>
    <w:rsid w:val="00ED5747"/>
    <w:rsid w:val="00EE17FC"/>
    <w:rsid w:val="00EE1E59"/>
    <w:rsid w:val="00EE3126"/>
    <w:rsid w:val="00EE3D5F"/>
    <w:rsid w:val="00EE4192"/>
    <w:rsid w:val="00EE56E4"/>
    <w:rsid w:val="00EE5AE8"/>
    <w:rsid w:val="00EF23F1"/>
    <w:rsid w:val="00EF2ACD"/>
    <w:rsid w:val="00EF2CEB"/>
    <w:rsid w:val="00EF2DA1"/>
    <w:rsid w:val="00EF446A"/>
    <w:rsid w:val="00EF4F8B"/>
    <w:rsid w:val="00EF5160"/>
    <w:rsid w:val="00EF7194"/>
    <w:rsid w:val="00EF72B8"/>
    <w:rsid w:val="00F0110D"/>
    <w:rsid w:val="00F019E2"/>
    <w:rsid w:val="00F027CC"/>
    <w:rsid w:val="00F06574"/>
    <w:rsid w:val="00F07664"/>
    <w:rsid w:val="00F111A3"/>
    <w:rsid w:val="00F1170C"/>
    <w:rsid w:val="00F12A79"/>
    <w:rsid w:val="00F15A43"/>
    <w:rsid w:val="00F160B5"/>
    <w:rsid w:val="00F21E63"/>
    <w:rsid w:val="00F2339D"/>
    <w:rsid w:val="00F247FE"/>
    <w:rsid w:val="00F24863"/>
    <w:rsid w:val="00F25FCF"/>
    <w:rsid w:val="00F26194"/>
    <w:rsid w:val="00F30589"/>
    <w:rsid w:val="00F319B4"/>
    <w:rsid w:val="00F3252E"/>
    <w:rsid w:val="00F32A6D"/>
    <w:rsid w:val="00F334CA"/>
    <w:rsid w:val="00F33626"/>
    <w:rsid w:val="00F35CAA"/>
    <w:rsid w:val="00F37EE5"/>
    <w:rsid w:val="00F44F26"/>
    <w:rsid w:val="00F46242"/>
    <w:rsid w:val="00F46C5D"/>
    <w:rsid w:val="00F46F8C"/>
    <w:rsid w:val="00F47944"/>
    <w:rsid w:val="00F535D7"/>
    <w:rsid w:val="00F53770"/>
    <w:rsid w:val="00F54821"/>
    <w:rsid w:val="00F551A0"/>
    <w:rsid w:val="00F561A9"/>
    <w:rsid w:val="00F617CE"/>
    <w:rsid w:val="00F636DC"/>
    <w:rsid w:val="00F63ED7"/>
    <w:rsid w:val="00F64383"/>
    <w:rsid w:val="00F6486F"/>
    <w:rsid w:val="00F66A0E"/>
    <w:rsid w:val="00F66DCF"/>
    <w:rsid w:val="00F67262"/>
    <w:rsid w:val="00F67647"/>
    <w:rsid w:val="00F6785F"/>
    <w:rsid w:val="00F6795E"/>
    <w:rsid w:val="00F71799"/>
    <w:rsid w:val="00F717A9"/>
    <w:rsid w:val="00F742EB"/>
    <w:rsid w:val="00F75CFC"/>
    <w:rsid w:val="00F763D9"/>
    <w:rsid w:val="00F77BDA"/>
    <w:rsid w:val="00F81048"/>
    <w:rsid w:val="00F82D99"/>
    <w:rsid w:val="00F83011"/>
    <w:rsid w:val="00F848B8"/>
    <w:rsid w:val="00F84B46"/>
    <w:rsid w:val="00F856D3"/>
    <w:rsid w:val="00F8626A"/>
    <w:rsid w:val="00F87244"/>
    <w:rsid w:val="00F874FE"/>
    <w:rsid w:val="00F90486"/>
    <w:rsid w:val="00F909A0"/>
    <w:rsid w:val="00F92998"/>
    <w:rsid w:val="00F94640"/>
    <w:rsid w:val="00F960A8"/>
    <w:rsid w:val="00F96100"/>
    <w:rsid w:val="00F972F8"/>
    <w:rsid w:val="00F97E73"/>
    <w:rsid w:val="00FA09D3"/>
    <w:rsid w:val="00FA1A55"/>
    <w:rsid w:val="00FA25A5"/>
    <w:rsid w:val="00FA426E"/>
    <w:rsid w:val="00FA52EB"/>
    <w:rsid w:val="00FA73F5"/>
    <w:rsid w:val="00FA75F9"/>
    <w:rsid w:val="00FB1975"/>
    <w:rsid w:val="00FB1A9A"/>
    <w:rsid w:val="00FB3A1E"/>
    <w:rsid w:val="00FB4775"/>
    <w:rsid w:val="00FB6975"/>
    <w:rsid w:val="00FB7EEF"/>
    <w:rsid w:val="00FC4159"/>
    <w:rsid w:val="00FC4711"/>
    <w:rsid w:val="00FC4BF6"/>
    <w:rsid w:val="00FC6722"/>
    <w:rsid w:val="00FD0490"/>
    <w:rsid w:val="00FD0F23"/>
    <w:rsid w:val="00FD1FB6"/>
    <w:rsid w:val="00FD242F"/>
    <w:rsid w:val="00FD4333"/>
    <w:rsid w:val="00FD48E3"/>
    <w:rsid w:val="00FD532E"/>
    <w:rsid w:val="00FD5545"/>
    <w:rsid w:val="00FE167A"/>
    <w:rsid w:val="00FE1ED7"/>
    <w:rsid w:val="00FE5E0C"/>
    <w:rsid w:val="00FE6615"/>
    <w:rsid w:val="00FE73B0"/>
    <w:rsid w:val="00FF1C59"/>
    <w:rsid w:val="00FF2641"/>
    <w:rsid w:val="00FF2C56"/>
    <w:rsid w:val="00FF64CF"/>
    <w:rsid w:val="00FF70D9"/>
    <w:rsid w:val="011D9579"/>
    <w:rsid w:val="0130CDEF"/>
    <w:rsid w:val="013389CA"/>
    <w:rsid w:val="01B5C9D1"/>
    <w:rsid w:val="01C588D1"/>
    <w:rsid w:val="01E04CC1"/>
    <w:rsid w:val="01EDD57A"/>
    <w:rsid w:val="01F04E18"/>
    <w:rsid w:val="02397B19"/>
    <w:rsid w:val="02749326"/>
    <w:rsid w:val="02AA7A88"/>
    <w:rsid w:val="02C33105"/>
    <w:rsid w:val="02D029DC"/>
    <w:rsid w:val="02E11BE6"/>
    <w:rsid w:val="02F28096"/>
    <w:rsid w:val="02F99448"/>
    <w:rsid w:val="02FD5E55"/>
    <w:rsid w:val="03D5323E"/>
    <w:rsid w:val="0410B992"/>
    <w:rsid w:val="04221A73"/>
    <w:rsid w:val="04301431"/>
    <w:rsid w:val="047DB661"/>
    <w:rsid w:val="049BDB09"/>
    <w:rsid w:val="04A71F0B"/>
    <w:rsid w:val="05059C9A"/>
    <w:rsid w:val="0562218B"/>
    <w:rsid w:val="057F3D54"/>
    <w:rsid w:val="058F99DF"/>
    <w:rsid w:val="05B393F2"/>
    <w:rsid w:val="05B705A5"/>
    <w:rsid w:val="05DC4F59"/>
    <w:rsid w:val="05DE37BC"/>
    <w:rsid w:val="060FAC91"/>
    <w:rsid w:val="063A48A2"/>
    <w:rsid w:val="0642EF6C"/>
    <w:rsid w:val="0648A4BB"/>
    <w:rsid w:val="06615C82"/>
    <w:rsid w:val="067082FB"/>
    <w:rsid w:val="06893AF4"/>
    <w:rsid w:val="069D2938"/>
    <w:rsid w:val="06C2F269"/>
    <w:rsid w:val="06DAAE67"/>
    <w:rsid w:val="06E99A7F"/>
    <w:rsid w:val="07132240"/>
    <w:rsid w:val="07434CD0"/>
    <w:rsid w:val="079A7CFC"/>
    <w:rsid w:val="07CF8351"/>
    <w:rsid w:val="08047188"/>
    <w:rsid w:val="0834E495"/>
    <w:rsid w:val="086F21AF"/>
    <w:rsid w:val="08764A06"/>
    <w:rsid w:val="088E0C77"/>
    <w:rsid w:val="08FF580C"/>
    <w:rsid w:val="0928A75E"/>
    <w:rsid w:val="09575983"/>
    <w:rsid w:val="095A8355"/>
    <w:rsid w:val="09756D13"/>
    <w:rsid w:val="09D55829"/>
    <w:rsid w:val="0A03422D"/>
    <w:rsid w:val="0A2C1D03"/>
    <w:rsid w:val="0A332E53"/>
    <w:rsid w:val="0AB43DA5"/>
    <w:rsid w:val="0ADC5943"/>
    <w:rsid w:val="0AEB7DD0"/>
    <w:rsid w:val="0AFD3832"/>
    <w:rsid w:val="0B79E7B9"/>
    <w:rsid w:val="0B7AF384"/>
    <w:rsid w:val="0B9020D3"/>
    <w:rsid w:val="0BB55B85"/>
    <w:rsid w:val="0C1D9C09"/>
    <w:rsid w:val="0C25F928"/>
    <w:rsid w:val="0C564148"/>
    <w:rsid w:val="0C56D4E7"/>
    <w:rsid w:val="0C671D7E"/>
    <w:rsid w:val="0C7F3E36"/>
    <w:rsid w:val="0C8FB29A"/>
    <w:rsid w:val="0C990893"/>
    <w:rsid w:val="0CF5373E"/>
    <w:rsid w:val="0D0EDEAE"/>
    <w:rsid w:val="0D43A258"/>
    <w:rsid w:val="0D5333AD"/>
    <w:rsid w:val="0D83062A"/>
    <w:rsid w:val="0D99C157"/>
    <w:rsid w:val="0D9CED06"/>
    <w:rsid w:val="0DCE1968"/>
    <w:rsid w:val="0E11E88D"/>
    <w:rsid w:val="0E1A4F37"/>
    <w:rsid w:val="0E1F0791"/>
    <w:rsid w:val="0E4EA57F"/>
    <w:rsid w:val="0E4FBEA8"/>
    <w:rsid w:val="0E73CAF0"/>
    <w:rsid w:val="0E772AAF"/>
    <w:rsid w:val="0E7B247C"/>
    <w:rsid w:val="0E86E322"/>
    <w:rsid w:val="0E8AE37C"/>
    <w:rsid w:val="0E9AE0B1"/>
    <w:rsid w:val="0EABEC37"/>
    <w:rsid w:val="0EBD7AA2"/>
    <w:rsid w:val="0ED6E4A1"/>
    <w:rsid w:val="0F1C695B"/>
    <w:rsid w:val="0F3ADE70"/>
    <w:rsid w:val="0F4FA387"/>
    <w:rsid w:val="0F8DD8FA"/>
    <w:rsid w:val="0FEBD1D7"/>
    <w:rsid w:val="10099F55"/>
    <w:rsid w:val="100FB936"/>
    <w:rsid w:val="103553FC"/>
    <w:rsid w:val="10620125"/>
    <w:rsid w:val="106C84BD"/>
    <w:rsid w:val="107B29C5"/>
    <w:rsid w:val="10AEFC19"/>
    <w:rsid w:val="10E95B30"/>
    <w:rsid w:val="114B3636"/>
    <w:rsid w:val="116414E1"/>
    <w:rsid w:val="1197AB67"/>
    <w:rsid w:val="119FAB30"/>
    <w:rsid w:val="11C38EF9"/>
    <w:rsid w:val="11F54D83"/>
    <w:rsid w:val="1238E363"/>
    <w:rsid w:val="12611ABC"/>
    <w:rsid w:val="12727F32"/>
    <w:rsid w:val="12905FC4"/>
    <w:rsid w:val="12DEA4FF"/>
    <w:rsid w:val="12E35C79"/>
    <w:rsid w:val="12F19593"/>
    <w:rsid w:val="12F6B9C2"/>
    <w:rsid w:val="12FD62CB"/>
    <w:rsid w:val="133FDF8A"/>
    <w:rsid w:val="134E959F"/>
    <w:rsid w:val="13605B19"/>
    <w:rsid w:val="137D203D"/>
    <w:rsid w:val="13D8DE7A"/>
    <w:rsid w:val="13D91EAA"/>
    <w:rsid w:val="13D9C017"/>
    <w:rsid w:val="13EBCCBD"/>
    <w:rsid w:val="147A398F"/>
    <w:rsid w:val="14944CC6"/>
    <w:rsid w:val="14CEDCEA"/>
    <w:rsid w:val="14E63574"/>
    <w:rsid w:val="14F87E99"/>
    <w:rsid w:val="15001F79"/>
    <w:rsid w:val="152D4BBE"/>
    <w:rsid w:val="152E20BC"/>
    <w:rsid w:val="154B652C"/>
    <w:rsid w:val="1567B56E"/>
    <w:rsid w:val="159C0C4B"/>
    <w:rsid w:val="1620CF2A"/>
    <w:rsid w:val="16378604"/>
    <w:rsid w:val="1641B72B"/>
    <w:rsid w:val="165DA9B7"/>
    <w:rsid w:val="16629399"/>
    <w:rsid w:val="166DC377"/>
    <w:rsid w:val="168C8CE2"/>
    <w:rsid w:val="169684A5"/>
    <w:rsid w:val="16A39232"/>
    <w:rsid w:val="1700B5D6"/>
    <w:rsid w:val="172FF66C"/>
    <w:rsid w:val="176BCA00"/>
    <w:rsid w:val="17922C86"/>
    <w:rsid w:val="17D36873"/>
    <w:rsid w:val="180632DE"/>
    <w:rsid w:val="181334EE"/>
    <w:rsid w:val="181B3E33"/>
    <w:rsid w:val="184BC423"/>
    <w:rsid w:val="187212FF"/>
    <w:rsid w:val="19082F05"/>
    <w:rsid w:val="191C6EA0"/>
    <w:rsid w:val="19BC5B4C"/>
    <w:rsid w:val="19E10C13"/>
    <w:rsid w:val="19ED19FC"/>
    <w:rsid w:val="1A0A824C"/>
    <w:rsid w:val="1A379C74"/>
    <w:rsid w:val="1AE1A410"/>
    <w:rsid w:val="1AF4404D"/>
    <w:rsid w:val="1AF60F6E"/>
    <w:rsid w:val="1B2E86B9"/>
    <w:rsid w:val="1B3F6393"/>
    <w:rsid w:val="1B49465E"/>
    <w:rsid w:val="1BD5ECE2"/>
    <w:rsid w:val="1BF1EF60"/>
    <w:rsid w:val="1C2915B1"/>
    <w:rsid w:val="1C2BEC4A"/>
    <w:rsid w:val="1C335FD9"/>
    <w:rsid w:val="1C3AC0F9"/>
    <w:rsid w:val="1C4136B4"/>
    <w:rsid w:val="1C454083"/>
    <w:rsid w:val="1CAC15C2"/>
    <w:rsid w:val="1CCAF35D"/>
    <w:rsid w:val="1CF3FC0E"/>
    <w:rsid w:val="1D2B04FD"/>
    <w:rsid w:val="1D3812C6"/>
    <w:rsid w:val="1D667ED8"/>
    <w:rsid w:val="1D9A4153"/>
    <w:rsid w:val="1DA6EDE7"/>
    <w:rsid w:val="1DA96938"/>
    <w:rsid w:val="1DBE15EA"/>
    <w:rsid w:val="1DC614FF"/>
    <w:rsid w:val="1DCD1820"/>
    <w:rsid w:val="1DDA02A3"/>
    <w:rsid w:val="1E1C925B"/>
    <w:rsid w:val="1E2F4DF9"/>
    <w:rsid w:val="1E3151D0"/>
    <w:rsid w:val="1E912CF5"/>
    <w:rsid w:val="1EDDF36F"/>
    <w:rsid w:val="1EE5FE35"/>
    <w:rsid w:val="1F18628A"/>
    <w:rsid w:val="1F47605A"/>
    <w:rsid w:val="1F982327"/>
    <w:rsid w:val="1F9A1E02"/>
    <w:rsid w:val="1FB5FA32"/>
    <w:rsid w:val="1FE34F94"/>
    <w:rsid w:val="1FE52B80"/>
    <w:rsid w:val="200919FA"/>
    <w:rsid w:val="2012FB90"/>
    <w:rsid w:val="202B4875"/>
    <w:rsid w:val="202B9CD0"/>
    <w:rsid w:val="203D8A30"/>
    <w:rsid w:val="206781B6"/>
    <w:rsid w:val="2068A639"/>
    <w:rsid w:val="20690048"/>
    <w:rsid w:val="206C38B6"/>
    <w:rsid w:val="208B1DF3"/>
    <w:rsid w:val="20AE1805"/>
    <w:rsid w:val="20AF3F94"/>
    <w:rsid w:val="20F0F453"/>
    <w:rsid w:val="20F45CE0"/>
    <w:rsid w:val="21108E1F"/>
    <w:rsid w:val="2113802C"/>
    <w:rsid w:val="212C7DF2"/>
    <w:rsid w:val="21933E5D"/>
    <w:rsid w:val="219E4102"/>
    <w:rsid w:val="21BA5CD3"/>
    <w:rsid w:val="21D113F7"/>
    <w:rsid w:val="225A1810"/>
    <w:rsid w:val="226BE30D"/>
    <w:rsid w:val="22D488C2"/>
    <w:rsid w:val="22EF95DF"/>
    <w:rsid w:val="230BDC1E"/>
    <w:rsid w:val="23115A25"/>
    <w:rsid w:val="23393DA2"/>
    <w:rsid w:val="23633D92"/>
    <w:rsid w:val="240FFF9C"/>
    <w:rsid w:val="24116D65"/>
    <w:rsid w:val="245468BF"/>
    <w:rsid w:val="247042F8"/>
    <w:rsid w:val="24896B55"/>
    <w:rsid w:val="249B2293"/>
    <w:rsid w:val="24C1B0F6"/>
    <w:rsid w:val="2577D495"/>
    <w:rsid w:val="25DD81F5"/>
    <w:rsid w:val="263B7E0F"/>
    <w:rsid w:val="266AFF9E"/>
    <w:rsid w:val="2698D681"/>
    <w:rsid w:val="26DD4441"/>
    <w:rsid w:val="26DF67DA"/>
    <w:rsid w:val="26E4853E"/>
    <w:rsid w:val="26EF635A"/>
    <w:rsid w:val="2719D7EA"/>
    <w:rsid w:val="27464F88"/>
    <w:rsid w:val="27582BE2"/>
    <w:rsid w:val="2758AEC1"/>
    <w:rsid w:val="275C5E3C"/>
    <w:rsid w:val="2782C1B0"/>
    <w:rsid w:val="27A07A9C"/>
    <w:rsid w:val="27A7E3BA"/>
    <w:rsid w:val="27ACEAF3"/>
    <w:rsid w:val="27B99AF8"/>
    <w:rsid w:val="27D7DAB1"/>
    <w:rsid w:val="27E2EF7C"/>
    <w:rsid w:val="27F167B5"/>
    <w:rsid w:val="28130BAB"/>
    <w:rsid w:val="2814ADCB"/>
    <w:rsid w:val="28615F6F"/>
    <w:rsid w:val="286C282A"/>
    <w:rsid w:val="28C07B94"/>
    <w:rsid w:val="28FC0242"/>
    <w:rsid w:val="2961E9D6"/>
    <w:rsid w:val="2999B0DA"/>
    <w:rsid w:val="29B7A989"/>
    <w:rsid w:val="2A00EC3C"/>
    <w:rsid w:val="2A0BD3D7"/>
    <w:rsid w:val="2A0CF734"/>
    <w:rsid w:val="2A24072A"/>
    <w:rsid w:val="2A3EA4E3"/>
    <w:rsid w:val="2A4B45B8"/>
    <w:rsid w:val="2AC8EFBA"/>
    <w:rsid w:val="2AD843B4"/>
    <w:rsid w:val="2ADC848C"/>
    <w:rsid w:val="2AE77202"/>
    <w:rsid w:val="2B11C634"/>
    <w:rsid w:val="2B21A972"/>
    <w:rsid w:val="2B561B5C"/>
    <w:rsid w:val="2B773447"/>
    <w:rsid w:val="2B7DD5F4"/>
    <w:rsid w:val="2BAE2565"/>
    <w:rsid w:val="2BB88182"/>
    <w:rsid w:val="2BDA4D7E"/>
    <w:rsid w:val="2BE4FEAD"/>
    <w:rsid w:val="2BF88971"/>
    <w:rsid w:val="2BFA94D1"/>
    <w:rsid w:val="2C0CB2ED"/>
    <w:rsid w:val="2C584363"/>
    <w:rsid w:val="2C61E043"/>
    <w:rsid w:val="2C7B3AC3"/>
    <w:rsid w:val="2C829854"/>
    <w:rsid w:val="2C9F75E2"/>
    <w:rsid w:val="2CD7913D"/>
    <w:rsid w:val="2CDED7C2"/>
    <w:rsid w:val="2CF3B595"/>
    <w:rsid w:val="2D167717"/>
    <w:rsid w:val="2D2D1AE1"/>
    <w:rsid w:val="2D507A85"/>
    <w:rsid w:val="2D55EF73"/>
    <w:rsid w:val="2D80CF0E"/>
    <w:rsid w:val="2D9D4878"/>
    <w:rsid w:val="2DBA0DA4"/>
    <w:rsid w:val="2DBF1C46"/>
    <w:rsid w:val="2DCD36B6"/>
    <w:rsid w:val="2E0AD7A1"/>
    <w:rsid w:val="2E3BC40A"/>
    <w:rsid w:val="2E896BF8"/>
    <w:rsid w:val="2E904AAE"/>
    <w:rsid w:val="2F54417E"/>
    <w:rsid w:val="2F6571AA"/>
    <w:rsid w:val="2F8520B4"/>
    <w:rsid w:val="2FA7BB42"/>
    <w:rsid w:val="2FBCD6B6"/>
    <w:rsid w:val="2FEF15D4"/>
    <w:rsid w:val="30024042"/>
    <w:rsid w:val="300874DC"/>
    <w:rsid w:val="301DFE57"/>
    <w:rsid w:val="30224947"/>
    <w:rsid w:val="302435F2"/>
    <w:rsid w:val="30376D80"/>
    <w:rsid w:val="305348F7"/>
    <w:rsid w:val="3064BB3B"/>
    <w:rsid w:val="30696902"/>
    <w:rsid w:val="308D9035"/>
    <w:rsid w:val="308F6F80"/>
    <w:rsid w:val="309A5004"/>
    <w:rsid w:val="30BBFBA5"/>
    <w:rsid w:val="30BD469D"/>
    <w:rsid w:val="30C60FA2"/>
    <w:rsid w:val="30F097D1"/>
    <w:rsid w:val="3101420B"/>
    <w:rsid w:val="3125C33E"/>
    <w:rsid w:val="31387F9E"/>
    <w:rsid w:val="3156B386"/>
    <w:rsid w:val="315EE665"/>
    <w:rsid w:val="3163E2F2"/>
    <w:rsid w:val="316F3405"/>
    <w:rsid w:val="3193D608"/>
    <w:rsid w:val="31EF1958"/>
    <w:rsid w:val="324CFEB9"/>
    <w:rsid w:val="32CDE87F"/>
    <w:rsid w:val="32CE5EE7"/>
    <w:rsid w:val="32CFB724"/>
    <w:rsid w:val="32DA07C4"/>
    <w:rsid w:val="331A8D58"/>
    <w:rsid w:val="3354EFC9"/>
    <w:rsid w:val="338EFDAB"/>
    <w:rsid w:val="33A8DD4F"/>
    <w:rsid w:val="33B91721"/>
    <w:rsid w:val="3423006E"/>
    <w:rsid w:val="34AA2DB8"/>
    <w:rsid w:val="34DC920D"/>
    <w:rsid w:val="34DEE39F"/>
    <w:rsid w:val="350950C1"/>
    <w:rsid w:val="3529B2F0"/>
    <w:rsid w:val="35818E0B"/>
    <w:rsid w:val="35865A96"/>
    <w:rsid w:val="369A7A8F"/>
    <w:rsid w:val="36F34B1C"/>
    <w:rsid w:val="375E261B"/>
    <w:rsid w:val="3775EEAA"/>
    <w:rsid w:val="37ADB8E8"/>
    <w:rsid w:val="37EFC423"/>
    <w:rsid w:val="3803C243"/>
    <w:rsid w:val="3806DDDC"/>
    <w:rsid w:val="3820BEBA"/>
    <w:rsid w:val="382795DC"/>
    <w:rsid w:val="38334AFD"/>
    <w:rsid w:val="3835F3A6"/>
    <w:rsid w:val="384A59EA"/>
    <w:rsid w:val="386C4A3A"/>
    <w:rsid w:val="389B7EE9"/>
    <w:rsid w:val="38E0AD20"/>
    <w:rsid w:val="3941372D"/>
    <w:rsid w:val="3946122B"/>
    <w:rsid w:val="39893553"/>
    <w:rsid w:val="39C9B1DB"/>
    <w:rsid w:val="39D21B51"/>
    <w:rsid w:val="3A0A6725"/>
    <w:rsid w:val="3A5659AE"/>
    <w:rsid w:val="3A6B6154"/>
    <w:rsid w:val="3A7A7A18"/>
    <w:rsid w:val="3ABDF0BE"/>
    <w:rsid w:val="3AC85EBD"/>
    <w:rsid w:val="3B075684"/>
    <w:rsid w:val="3B264DAD"/>
    <w:rsid w:val="3B2DEDE7"/>
    <w:rsid w:val="3BAA4159"/>
    <w:rsid w:val="3BC46FEA"/>
    <w:rsid w:val="3BE1FA1A"/>
    <w:rsid w:val="3C0C4AA6"/>
    <w:rsid w:val="3C19C6D7"/>
    <w:rsid w:val="3C222BAC"/>
    <w:rsid w:val="3C59C11F"/>
    <w:rsid w:val="3C601BE0"/>
    <w:rsid w:val="3C8B01ED"/>
    <w:rsid w:val="3CCB7E78"/>
    <w:rsid w:val="3CD1ABCE"/>
    <w:rsid w:val="3CDA4EFF"/>
    <w:rsid w:val="3D267EF8"/>
    <w:rsid w:val="3D3A4203"/>
    <w:rsid w:val="3D450F21"/>
    <w:rsid w:val="3D902CBE"/>
    <w:rsid w:val="3D927793"/>
    <w:rsid w:val="3DB59738"/>
    <w:rsid w:val="3E10CEFF"/>
    <w:rsid w:val="3E6102D0"/>
    <w:rsid w:val="3E772712"/>
    <w:rsid w:val="3ED8C6A0"/>
    <w:rsid w:val="3EFCD0EB"/>
    <w:rsid w:val="3F07B930"/>
    <w:rsid w:val="3F210BFB"/>
    <w:rsid w:val="3F9DE4FA"/>
    <w:rsid w:val="3FAFFE87"/>
    <w:rsid w:val="3FE27926"/>
    <w:rsid w:val="40126A93"/>
    <w:rsid w:val="40666648"/>
    <w:rsid w:val="4073DF0F"/>
    <w:rsid w:val="40749701"/>
    <w:rsid w:val="40CF3FA8"/>
    <w:rsid w:val="412B843D"/>
    <w:rsid w:val="412D3F63"/>
    <w:rsid w:val="41909E46"/>
    <w:rsid w:val="419EA4C7"/>
    <w:rsid w:val="41B53834"/>
    <w:rsid w:val="41B6CAD7"/>
    <w:rsid w:val="41EC7322"/>
    <w:rsid w:val="421ECEE2"/>
    <w:rsid w:val="423F6EC6"/>
    <w:rsid w:val="42841A4B"/>
    <w:rsid w:val="429A0DD9"/>
    <w:rsid w:val="42DFD7B8"/>
    <w:rsid w:val="43012DEE"/>
    <w:rsid w:val="435431C4"/>
    <w:rsid w:val="4365F478"/>
    <w:rsid w:val="44395AE1"/>
    <w:rsid w:val="44512C4E"/>
    <w:rsid w:val="44610024"/>
    <w:rsid w:val="447676FB"/>
    <w:rsid w:val="4493AA65"/>
    <w:rsid w:val="44953B22"/>
    <w:rsid w:val="44F797DA"/>
    <w:rsid w:val="45500495"/>
    <w:rsid w:val="4588DC60"/>
    <w:rsid w:val="45CFA611"/>
    <w:rsid w:val="45D0B7CA"/>
    <w:rsid w:val="45DB6715"/>
    <w:rsid w:val="46019460"/>
    <w:rsid w:val="46181258"/>
    <w:rsid w:val="4636676B"/>
    <w:rsid w:val="46531066"/>
    <w:rsid w:val="4688BA30"/>
    <w:rsid w:val="46890897"/>
    <w:rsid w:val="4693683B"/>
    <w:rsid w:val="4693EA27"/>
    <w:rsid w:val="469FCCA2"/>
    <w:rsid w:val="46B12653"/>
    <w:rsid w:val="46CED587"/>
    <w:rsid w:val="470AE59F"/>
    <w:rsid w:val="4724ACC1"/>
    <w:rsid w:val="47292714"/>
    <w:rsid w:val="47494E79"/>
    <w:rsid w:val="47DC3347"/>
    <w:rsid w:val="48099545"/>
    <w:rsid w:val="48487FC0"/>
    <w:rsid w:val="48A34386"/>
    <w:rsid w:val="48DD7911"/>
    <w:rsid w:val="48FA7AA3"/>
    <w:rsid w:val="490E4A13"/>
    <w:rsid w:val="49167B7D"/>
    <w:rsid w:val="491C48D5"/>
    <w:rsid w:val="49453000"/>
    <w:rsid w:val="494E7408"/>
    <w:rsid w:val="49B5103D"/>
    <w:rsid w:val="49B55283"/>
    <w:rsid w:val="49CB8AE9"/>
    <w:rsid w:val="4A0DB725"/>
    <w:rsid w:val="4A643B09"/>
    <w:rsid w:val="4A72928D"/>
    <w:rsid w:val="4A936C9D"/>
    <w:rsid w:val="4AB1E0D5"/>
    <w:rsid w:val="4ABE991F"/>
    <w:rsid w:val="4AC342D1"/>
    <w:rsid w:val="4AEBB661"/>
    <w:rsid w:val="4B213DDA"/>
    <w:rsid w:val="4B2472AB"/>
    <w:rsid w:val="4B6BD18C"/>
    <w:rsid w:val="4B75F28B"/>
    <w:rsid w:val="4B84F9E9"/>
    <w:rsid w:val="4BA4DBA1"/>
    <w:rsid w:val="4BE10A92"/>
    <w:rsid w:val="4C07958C"/>
    <w:rsid w:val="4C0DD580"/>
    <w:rsid w:val="4C1021FD"/>
    <w:rsid w:val="4C7D1F27"/>
    <w:rsid w:val="4C8BC7AE"/>
    <w:rsid w:val="4CC482CA"/>
    <w:rsid w:val="4CDFC66F"/>
    <w:rsid w:val="4CEB90C6"/>
    <w:rsid w:val="4D00811E"/>
    <w:rsid w:val="4D05D0CA"/>
    <w:rsid w:val="4D0F4DCF"/>
    <w:rsid w:val="4D1555EA"/>
    <w:rsid w:val="4D70C2AD"/>
    <w:rsid w:val="4D79C60B"/>
    <w:rsid w:val="4DB04D38"/>
    <w:rsid w:val="4E052661"/>
    <w:rsid w:val="4E5CE7C8"/>
    <w:rsid w:val="4E771960"/>
    <w:rsid w:val="4EE95171"/>
    <w:rsid w:val="4EE9F9FC"/>
    <w:rsid w:val="4EEF02F8"/>
    <w:rsid w:val="4F306AB4"/>
    <w:rsid w:val="4F3E1082"/>
    <w:rsid w:val="4F7F97A0"/>
    <w:rsid w:val="50B26457"/>
    <w:rsid w:val="50C5B6B1"/>
    <w:rsid w:val="50F2024E"/>
    <w:rsid w:val="5104C940"/>
    <w:rsid w:val="510C91EA"/>
    <w:rsid w:val="512FB267"/>
    <w:rsid w:val="514EFA57"/>
    <w:rsid w:val="5151440B"/>
    <w:rsid w:val="518D99B3"/>
    <w:rsid w:val="51BFFE08"/>
    <w:rsid w:val="51C304BC"/>
    <w:rsid w:val="51F95945"/>
    <w:rsid w:val="51FF838C"/>
    <w:rsid w:val="5228BAA1"/>
    <w:rsid w:val="522CFFA0"/>
    <w:rsid w:val="524DEA4E"/>
    <w:rsid w:val="526F4CEE"/>
    <w:rsid w:val="527AEA86"/>
    <w:rsid w:val="527EF014"/>
    <w:rsid w:val="52836996"/>
    <w:rsid w:val="529408CC"/>
    <w:rsid w:val="533058EB"/>
    <w:rsid w:val="5341A9ED"/>
    <w:rsid w:val="53849E06"/>
    <w:rsid w:val="53C2C4AF"/>
    <w:rsid w:val="53C38DA2"/>
    <w:rsid w:val="53DDD5DB"/>
    <w:rsid w:val="53E03DB4"/>
    <w:rsid w:val="53EA35F7"/>
    <w:rsid w:val="54028F7B"/>
    <w:rsid w:val="54207B87"/>
    <w:rsid w:val="542A38FE"/>
    <w:rsid w:val="5467279A"/>
    <w:rsid w:val="546F08AF"/>
    <w:rsid w:val="5475D265"/>
    <w:rsid w:val="54B2D266"/>
    <w:rsid w:val="54BD2FAF"/>
    <w:rsid w:val="54BDAA81"/>
    <w:rsid w:val="54C7CD98"/>
    <w:rsid w:val="54C7CE8B"/>
    <w:rsid w:val="54F51B89"/>
    <w:rsid w:val="5500F7AE"/>
    <w:rsid w:val="5579A63C"/>
    <w:rsid w:val="55A37433"/>
    <w:rsid w:val="56017E97"/>
    <w:rsid w:val="56119EE5"/>
    <w:rsid w:val="56264F9E"/>
    <w:rsid w:val="5653326D"/>
    <w:rsid w:val="565D562E"/>
    <w:rsid w:val="569BEF6A"/>
    <w:rsid w:val="56A3AE2C"/>
    <w:rsid w:val="56B102D6"/>
    <w:rsid w:val="57059217"/>
    <w:rsid w:val="571CAC42"/>
    <w:rsid w:val="571FC3D6"/>
    <w:rsid w:val="5737F2C6"/>
    <w:rsid w:val="57388EF7"/>
    <w:rsid w:val="5775AE94"/>
    <w:rsid w:val="5777ABA1"/>
    <w:rsid w:val="57796960"/>
    <w:rsid w:val="577E0335"/>
    <w:rsid w:val="57936EF9"/>
    <w:rsid w:val="579A5420"/>
    <w:rsid w:val="57D671F4"/>
    <w:rsid w:val="57F3FC3D"/>
    <w:rsid w:val="5811D4B4"/>
    <w:rsid w:val="582E937E"/>
    <w:rsid w:val="58499573"/>
    <w:rsid w:val="58876315"/>
    <w:rsid w:val="589D74DE"/>
    <w:rsid w:val="58A5D083"/>
    <w:rsid w:val="58AD00E1"/>
    <w:rsid w:val="58FEAC6A"/>
    <w:rsid w:val="59320919"/>
    <w:rsid w:val="5953D003"/>
    <w:rsid w:val="596D2A8C"/>
    <w:rsid w:val="59AF1B9F"/>
    <w:rsid w:val="59C2D7AA"/>
    <w:rsid w:val="5A3918F5"/>
    <w:rsid w:val="5A59B000"/>
    <w:rsid w:val="5AD9E7E8"/>
    <w:rsid w:val="5AEEDEB8"/>
    <w:rsid w:val="5B09836B"/>
    <w:rsid w:val="5B0B745B"/>
    <w:rsid w:val="5B0F60E9"/>
    <w:rsid w:val="5B10D9B3"/>
    <w:rsid w:val="5B2790DC"/>
    <w:rsid w:val="5B4CBBD2"/>
    <w:rsid w:val="5B4DB7F1"/>
    <w:rsid w:val="5B58A5B6"/>
    <w:rsid w:val="5B6E0F2E"/>
    <w:rsid w:val="5B8D3D75"/>
    <w:rsid w:val="5BB97E5F"/>
    <w:rsid w:val="5BBC329B"/>
    <w:rsid w:val="5BCA1FA0"/>
    <w:rsid w:val="5BF3AA82"/>
    <w:rsid w:val="5BFF0897"/>
    <w:rsid w:val="5C0477F6"/>
    <w:rsid w:val="5C1F92B3"/>
    <w:rsid w:val="5C3DB036"/>
    <w:rsid w:val="5C71FD51"/>
    <w:rsid w:val="5C866776"/>
    <w:rsid w:val="5CA4CB4E"/>
    <w:rsid w:val="5CE7DD75"/>
    <w:rsid w:val="5D0A911D"/>
    <w:rsid w:val="5D14DE20"/>
    <w:rsid w:val="5D1AF339"/>
    <w:rsid w:val="5D4395AD"/>
    <w:rsid w:val="5D4678AE"/>
    <w:rsid w:val="5D640FCB"/>
    <w:rsid w:val="5D6697F2"/>
    <w:rsid w:val="5D7E41E8"/>
    <w:rsid w:val="5D983122"/>
    <w:rsid w:val="5E2BF312"/>
    <w:rsid w:val="5E3D0858"/>
    <w:rsid w:val="5E4EBBCD"/>
    <w:rsid w:val="5EAB90FD"/>
    <w:rsid w:val="5EC0629D"/>
    <w:rsid w:val="5EC3B30E"/>
    <w:rsid w:val="5EFDFABE"/>
    <w:rsid w:val="5F00536F"/>
    <w:rsid w:val="5F17B626"/>
    <w:rsid w:val="5F2AF9D5"/>
    <w:rsid w:val="5F6C0FAF"/>
    <w:rsid w:val="5F6CB0E6"/>
    <w:rsid w:val="5F7D0B7D"/>
    <w:rsid w:val="5F8C6C9E"/>
    <w:rsid w:val="5FF0EE7F"/>
    <w:rsid w:val="5FFA860A"/>
    <w:rsid w:val="5FFF2A1B"/>
    <w:rsid w:val="607E9418"/>
    <w:rsid w:val="608771ED"/>
    <w:rsid w:val="60CE0AAE"/>
    <w:rsid w:val="60F33DF5"/>
    <w:rsid w:val="612E1464"/>
    <w:rsid w:val="6176C5CC"/>
    <w:rsid w:val="617CA9B0"/>
    <w:rsid w:val="619153B6"/>
    <w:rsid w:val="620F9786"/>
    <w:rsid w:val="622FFC0A"/>
    <w:rsid w:val="6238958C"/>
    <w:rsid w:val="627A2B50"/>
    <w:rsid w:val="6289116C"/>
    <w:rsid w:val="6295C406"/>
    <w:rsid w:val="62A3B071"/>
    <w:rsid w:val="63140CD2"/>
    <w:rsid w:val="63187A11"/>
    <w:rsid w:val="6341EA29"/>
    <w:rsid w:val="6352468D"/>
    <w:rsid w:val="63A8DD89"/>
    <w:rsid w:val="63B469CF"/>
    <w:rsid w:val="63E42A61"/>
    <w:rsid w:val="63FC402A"/>
    <w:rsid w:val="641C4B73"/>
    <w:rsid w:val="642E9627"/>
    <w:rsid w:val="6457AC5E"/>
    <w:rsid w:val="64586033"/>
    <w:rsid w:val="649314A5"/>
    <w:rsid w:val="64BA4FC8"/>
    <w:rsid w:val="64BA63B5"/>
    <w:rsid w:val="64EA3A9C"/>
    <w:rsid w:val="6514AEE2"/>
    <w:rsid w:val="6519B901"/>
    <w:rsid w:val="6520EA89"/>
    <w:rsid w:val="652E7223"/>
    <w:rsid w:val="6544ADEA"/>
    <w:rsid w:val="6573A2B4"/>
    <w:rsid w:val="65829632"/>
    <w:rsid w:val="65F30302"/>
    <w:rsid w:val="65F88AEE"/>
    <w:rsid w:val="66073A70"/>
    <w:rsid w:val="6609089C"/>
    <w:rsid w:val="66554342"/>
    <w:rsid w:val="668315A5"/>
    <w:rsid w:val="668D22A7"/>
    <w:rsid w:val="669B37E5"/>
    <w:rsid w:val="66D6D3D5"/>
    <w:rsid w:val="66EF8603"/>
    <w:rsid w:val="6703EF82"/>
    <w:rsid w:val="670F7315"/>
    <w:rsid w:val="67264110"/>
    <w:rsid w:val="6732D7B2"/>
    <w:rsid w:val="67336AA8"/>
    <w:rsid w:val="6795861C"/>
    <w:rsid w:val="67C3B30F"/>
    <w:rsid w:val="67F113A3"/>
    <w:rsid w:val="67F78158"/>
    <w:rsid w:val="68545A9F"/>
    <w:rsid w:val="6884395C"/>
    <w:rsid w:val="68D8C5AC"/>
    <w:rsid w:val="68E88429"/>
    <w:rsid w:val="68FE8162"/>
    <w:rsid w:val="69218DAF"/>
    <w:rsid w:val="693A2887"/>
    <w:rsid w:val="693E8DFF"/>
    <w:rsid w:val="6998738A"/>
    <w:rsid w:val="69BAB667"/>
    <w:rsid w:val="69CF1EAA"/>
    <w:rsid w:val="6A08FCD1"/>
    <w:rsid w:val="6A430616"/>
    <w:rsid w:val="6A88BFD9"/>
    <w:rsid w:val="6AB8E10B"/>
    <w:rsid w:val="6AD30B57"/>
    <w:rsid w:val="6B2421D9"/>
    <w:rsid w:val="6B597C20"/>
    <w:rsid w:val="6B8B8359"/>
    <w:rsid w:val="6BCDCAF1"/>
    <w:rsid w:val="6BF19A4D"/>
    <w:rsid w:val="6C198A77"/>
    <w:rsid w:val="6C2024EB"/>
    <w:rsid w:val="6C588EFE"/>
    <w:rsid w:val="6C5F2152"/>
    <w:rsid w:val="6C687C53"/>
    <w:rsid w:val="6C753259"/>
    <w:rsid w:val="6CC3651C"/>
    <w:rsid w:val="6CCFA412"/>
    <w:rsid w:val="6CD0144C"/>
    <w:rsid w:val="6CE8E592"/>
    <w:rsid w:val="6CE95F18"/>
    <w:rsid w:val="6CF53656"/>
    <w:rsid w:val="6CF7B3E4"/>
    <w:rsid w:val="6D335ABC"/>
    <w:rsid w:val="6D352FDF"/>
    <w:rsid w:val="6D4E90ED"/>
    <w:rsid w:val="6D61993C"/>
    <w:rsid w:val="6DC682E9"/>
    <w:rsid w:val="6E1046AB"/>
    <w:rsid w:val="6EC5AC20"/>
    <w:rsid w:val="6EDBFC8B"/>
    <w:rsid w:val="6EE875FB"/>
    <w:rsid w:val="6EE8A4D6"/>
    <w:rsid w:val="6EEB9030"/>
    <w:rsid w:val="6F1B6F67"/>
    <w:rsid w:val="6F2AB61D"/>
    <w:rsid w:val="6F3A73BC"/>
    <w:rsid w:val="6F5644BE"/>
    <w:rsid w:val="6F84DFD5"/>
    <w:rsid w:val="6F989854"/>
    <w:rsid w:val="6FB3D5DE"/>
    <w:rsid w:val="703EC4B3"/>
    <w:rsid w:val="704AB9D1"/>
    <w:rsid w:val="70743299"/>
    <w:rsid w:val="707E4516"/>
    <w:rsid w:val="70A95438"/>
    <w:rsid w:val="70F52899"/>
    <w:rsid w:val="71520853"/>
    <w:rsid w:val="717F85FA"/>
    <w:rsid w:val="7180621E"/>
    <w:rsid w:val="719D05D5"/>
    <w:rsid w:val="71A12D17"/>
    <w:rsid w:val="71AF9547"/>
    <w:rsid w:val="71C823F8"/>
    <w:rsid w:val="71C98ADE"/>
    <w:rsid w:val="71D33352"/>
    <w:rsid w:val="723D2641"/>
    <w:rsid w:val="725D1237"/>
    <w:rsid w:val="7267838A"/>
    <w:rsid w:val="726A7314"/>
    <w:rsid w:val="728AA0EC"/>
    <w:rsid w:val="72947BDD"/>
    <w:rsid w:val="729B3A73"/>
    <w:rsid w:val="72A5A404"/>
    <w:rsid w:val="72B0E80E"/>
    <w:rsid w:val="72C419D7"/>
    <w:rsid w:val="72C5B7B6"/>
    <w:rsid w:val="72EA6873"/>
    <w:rsid w:val="72EEF0D6"/>
    <w:rsid w:val="73074BAD"/>
    <w:rsid w:val="731C327F"/>
    <w:rsid w:val="7323D08E"/>
    <w:rsid w:val="7327C816"/>
    <w:rsid w:val="7363145A"/>
    <w:rsid w:val="736477DA"/>
    <w:rsid w:val="7370152E"/>
    <w:rsid w:val="7391F051"/>
    <w:rsid w:val="7394D378"/>
    <w:rsid w:val="73ADFBD5"/>
    <w:rsid w:val="73B546BF"/>
    <w:rsid w:val="73D40287"/>
    <w:rsid w:val="73F02CA3"/>
    <w:rsid w:val="73F6355A"/>
    <w:rsid w:val="73FE66AB"/>
    <w:rsid w:val="7404CB32"/>
    <w:rsid w:val="744035AB"/>
    <w:rsid w:val="74BBF325"/>
    <w:rsid w:val="74C40C3D"/>
    <w:rsid w:val="74C950ED"/>
    <w:rsid w:val="74F5B983"/>
    <w:rsid w:val="75055694"/>
    <w:rsid w:val="750B22FB"/>
    <w:rsid w:val="75B5508D"/>
    <w:rsid w:val="75D99B5C"/>
    <w:rsid w:val="75DC77C3"/>
    <w:rsid w:val="76034002"/>
    <w:rsid w:val="76B23361"/>
    <w:rsid w:val="76C039A1"/>
    <w:rsid w:val="76F475BA"/>
    <w:rsid w:val="77048641"/>
    <w:rsid w:val="77108AFE"/>
    <w:rsid w:val="7726814C"/>
    <w:rsid w:val="7746233A"/>
    <w:rsid w:val="776A4D68"/>
    <w:rsid w:val="77845931"/>
    <w:rsid w:val="77E5C2F6"/>
    <w:rsid w:val="780AD553"/>
    <w:rsid w:val="781A443F"/>
    <w:rsid w:val="78465A94"/>
    <w:rsid w:val="7847747C"/>
    <w:rsid w:val="786FD075"/>
    <w:rsid w:val="78A92950"/>
    <w:rsid w:val="78AD8B9B"/>
    <w:rsid w:val="78CC53BB"/>
    <w:rsid w:val="78DAD773"/>
    <w:rsid w:val="78E1C27A"/>
    <w:rsid w:val="7945C8F6"/>
    <w:rsid w:val="7945F79A"/>
    <w:rsid w:val="795B03CD"/>
    <w:rsid w:val="795C7EDD"/>
    <w:rsid w:val="79B8B9B2"/>
    <w:rsid w:val="79D3B95E"/>
    <w:rsid w:val="7A0BFEFF"/>
    <w:rsid w:val="7A1786D4"/>
    <w:rsid w:val="7A2EF5FD"/>
    <w:rsid w:val="7A55B33B"/>
    <w:rsid w:val="7A69551B"/>
    <w:rsid w:val="7A75AB76"/>
    <w:rsid w:val="7AB130C3"/>
    <w:rsid w:val="7ABBF9F3"/>
    <w:rsid w:val="7ABFC017"/>
    <w:rsid w:val="7AD13055"/>
    <w:rsid w:val="7AD6D41A"/>
    <w:rsid w:val="7B0C35EA"/>
    <w:rsid w:val="7B20996F"/>
    <w:rsid w:val="7B32DD37"/>
    <w:rsid w:val="7B5E5195"/>
    <w:rsid w:val="7B6581F3"/>
    <w:rsid w:val="7BADFF81"/>
    <w:rsid w:val="7BC44AA5"/>
    <w:rsid w:val="7BE9F452"/>
    <w:rsid w:val="7BF1839C"/>
    <w:rsid w:val="7BF9F29D"/>
    <w:rsid w:val="7C57CA54"/>
    <w:rsid w:val="7C7F8C8F"/>
    <w:rsid w:val="7C816A3F"/>
    <w:rsid w:val="7C8CEA03"/>
    <w:rsid w:val="7C921853"/>
    <w:rsid w:val="7D2F2116"/>
    <w:rsid w:val="7D7AF238"/>
    <w:rsid w:val="7D7BFD4A"/>
    <w:rsid w:val="7D8A5508"/>
    <w:rsid w:val="7DABAD78"/>
    <w:rsid w:val="7DC2E115"/>
    <w:rsid w:val="7DD73C78"/>
    <w:rsid w:val="7DDF1C0A"/>
    <w:rsid w:val="7DF9CAD6"/>
    <w:rsid w:val="7E00C62C"/>
    <w:rsid w:val="7E225D0A"/>
    <w:rsid w:val="7E37DD86"/>
    <w:rsid w:val="7E9A8331"/>
    <w:rsid w:val="7E9FC795"/>
    <w:rsid w:val="7EA843D5"/>
    <w:rsid w:val="7EE10995"/>
    <w:rsid w:val="7EE3AC6B"/>
    <w:rsid w:val="7F294798"/>
    <w:rsid w:val="7F81C517"/>
    <w:rsid w:val="7F8F6B16"/>
    <w:rsid w:val="7F988919"/>
    <w:rsid w:val="7FACA4B2"/>
    <w:rsid w:val="7FB0620C"/>
    <w:rsid w:val="7FC58D16"/>
    <w:rsid w:val="7FD33315"/>
    <w:rsid w:val="7FD5C055"/>
    <w:rsid w:val="7FDC4E90"/>
    <w:rsid w:val="7FE0A795"/>
    <w:rsid w:val="7FF2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1C2D"/>
  <w15:chartTrackingRefBased/>
  <w15:docId w15:val="{B1AB3B46-3DC3-42A9-8E17-2C15065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5578"/>
    <w:pPr>
      <w:spacing w:after="0" w:line="240" w:lineRule="auto"/>
    </w:pPr>
    <w:rPr>
      <w:rFonts w:ascii="Arial" w:hAnsi="Arial" w:eastAsia="Times New Roman" w:cs="Arial"/>
      <w:sz w:val="24"/>
      <w:szCs w:val="24"/>
    </w:rPr>
  </w:style>
  <w:style w:type="paragraph" w:styleId="Heading3">
    <w:name w:val="heading 3"/>
    <w:basedOn w:val="Normal"/>
    <w:next w:val="Normal"/>
    <w:link w:val="Heading3Char"/>
    <w:uiPriority w:val="9"/>
    <w:semiHidden/>
    <w:unhideWhenUsed/>
    <w:qFormat/>
    <w:rsid w:val="00894F7E"/>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qFormat/>
    <w:rsid w:val="0042146D"/>
    <w:pPr>
      <w:keepNext/>
      <w:ind w:left="720" w:right="29" w:hanging="720"/>
      <w:jc w:val="both"/>
      <w:outlineLvl w:val="3"/>
    </w:pPr>
    <w:rPr>
      <w:b/>
      <w:sz w:val="28"/>
      <w:szCs w:val="20"/>
    </w:rPr>
  </w:style>
  <w:style w:type="paragraph" w:styleId="Heading6">
    <w:name w:val="heading 6"/>
    <w:basedOn w:val="Normal"/>
    <w:next w:val="Normal"/>
    <w:link w:val="Heading6Char"/>
    <w:qFormat/>
    <w:rsid w:val="0042146D"/>
    <w:pPr>
      <w:keepNext/>
      <w:ind w:left="720" w:right="29" w:hanging="720"/>
      <w:jc w:val="center"/>
      <w:outlineLvl w:val="5"/>
    </w:pPr>
    <w:rPr>
      <w:rFonts w:ascii="Times New Roman" w:hAnsi="Times New Roman" w:cs="Times New Roman"/>
      <w:b/>
      <w:szCs w:val="20"/>
    </w:rPr>
  </w:style>
  <w:style w:type="paragraph" w:styleId="Heading8">
    <w:name w:val="heading 8"/>
    <w:basedOn w:val="Normal"/>
    <w:next w:val="Normal"/>
    <w:link w:val="Heading8Char"/>
    <w:qFormat/>
    <w:rsid w:val="0042146D"/>
    <w:pPr>
      <w:keepNext/>
      <w:jc w:val="center"/>
      <w:outlineLvl w:val="7"/>
    </w:pPr>
    <w:rPr>
      <w:rFonts w:ascii="Times New Roman" w:hAnsi="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46BA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446BA6"/>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rsid w:val="00446BA6"/>
  </w:style>
  <w:style w:type="paragraph" w:styleId="Footer">
    <w:name w:val="footer"/>
    <w:basedOn w:val="Normal"/>
    <w:link w:val="FooterChar"/>
    <w:uiPriority w:val="99"/>
    <w:unhideWhenUsed/>
    <w:rsid w:val="00446BA6"/>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446BA6"/>
  </w:style>
  <w:style w:type="paragraph" w:styleId="Body" w:customStyle="1">
    <w:name w:val="Body"/>
    <w:basedOn w:val="Normal"/>
    <w:qFormat/>
    <w:rsid w:val="001C29FD"/>
    <w:pPr>
      <w:numPr>
        <w:numId w:val="4"/>
      </w:numPr>
      <w:tabs>
        <w:tab w:val="left" w:pos="1843"/>
        <w:tab w:val="left" w:pos="3119"/>
        <w:tab w:val="left" w:pos="4253"/>
      </w:tabs>
      <w:spacing w:after="240"/>
      <w:jc w:val="both"/>
    </w:pPr>
    <w:rPr>
      <w:rFonts w:ascii="Verdana" w:hAnsi="Verdana" w:cs="Times New Roman"/>
      <w:sz w:val="18"/>
      <w:szCs w:val="18"/>
      <w:lang w:eastAsia="zh-CN"/>
    </w:rPr>
  </w:style>
  <w:style w:type="paragraph" w:styleId="aDefinition" w:customStyle="1">
    <w:name w:val="(a) Definition"/>
    <w:basedOn w:val="Body"/>
    <w:qFormat/>
    <w:rsid w:val="001C29FD"/>
    <w:pPr>
      <w:numPr>
        <w:ilvl w:val="1"/>
      </w:numPr>
      <w:tabs>
        <w:tab w:val="clear" w:pos="1843"/>
        <w:tab w:val="clear" w:pos="3119"/>
        <w:tab w:val="clear" w:pos="4253"/>
      </w:tabs>
    </w:pPr>
  </w:style>
  <w:style w:type="paragraph" w:styleId="iDefinition" w:customStyle="1">
    <w:name w:val="(i) Definition"/>
    <w:basedOn w:val="Body"/>
    <w:qFormat/>
    <w:rsid w:val="001C29FD"/>
    <w:pPr>
      <w:numPr>
        <w:ilvl w:val="2"/>
      </w:numPr>
      <w:tabs>
        <w:tab w:val="clear" w:pos="3119"/>
        <w:tab w:val="clear" w:pos="4253"/>
      </w:tabs>
    </w:pPr>
  </w:style>
  <w:style w:type="paragraph" w:styleId="Body3" w:customStyle="1">
    <w:name w:val="Body 3"/>
    <w:basedOn w:val="Normal"/>
    <w:qFormat/>
    <w:rsid w:val="001C29FD"/>
    <w:pPr>
      <w:numPr>
        <w:numId w:val="5"/>
      </w:numPr>
      <w:spacing w:after="240"/>
      <w:ind w:left="1843"/>
      <w:jc w:val="both"/>
    </w:pPr>
    <w:rPr>
      <w:rFonts w:ascii="Verdana" w:hAnsi="Verdana" w:cs="Times New Roman"/>
      <w:sz w:val="18"/>
      <w:szCs w:val="18"/>
      <w:lang w:eastAsia="zh-CN"/>
    </w:rPr>
  </w:style>
  <w:style w:type="paragraph" w:styleId="Level1" w:customStyle="1">
    <w:name w:val="Level 1"/>
    <w:basedOn w:val="Normal"/>
    <w:qFormat/>
    <w:rsid w:val="001C29FD"/>
    <w:pPr>
      <w:numPr>
        <w:numId w:val="3"/>
      </w:numPr>
      <w:spacing w:after="240"/>
      <w:jc w:val="both"/>
      <w:outlineLvl w:val="0"/>
    </w:pPr>
    <w:rPr>
      <w:rFonts w:ascii="Verdana" w:hAnsi="Verdana" w:cs="Times New Roman"/>
      <w:sz w:val="18"/>
      <w:szCs w:val="18"/>
      <w:lang w:eastAsia="zh-CN"/>
    </w:rPr>
  </w:style>
  <w:style w:type="paragraph" w:styleId="Level2" w:customStyle="1">
    <w:name w:val="Level 2"/>
    <w:basedOn w:val="Normal"/>
    <w:link w:val="Level2Char"/>
    <w:qFormat/>
    <w:rsid w:val="001C29FD"/>
    <w:pPr>
      <w:numPr>
        <w:ilvl w:val="1"/>
        <w:numId w:val="3"/>
      </w:numPr>
      <w:spacing w:after="240"/>
      <w:jc w:val="both"/>
      <w:outlineLvl w:val="1"/>
    </w:pPr>
    <w:rPr>
      <w:rFonts w:ascii="Verdana" w:hAnsi="Verdana" w:cs="Times New Roman"/>
      <w:sz w:val="18"/>
      <w:szCs w:val="18"/>
      <w:lang w:eastAsia="zh-CN"/>
    </w:rPr>
  </w:style>
  <w:style w:type="paragraph" w:styleId="Level3" w:customStyle="1">
    <w:name w:val="Level 3"/>
    <w:basedOn w:val="Body3"/>
    <w:qFormat/>
    <w:rsid w:val="001C29FD"/>
    <w:pPr>
      <w:numPr>
        <w:ilvl w:val="2"/>
        <w:numId w:val="3"/>
      </w:numPr>
      <w:outlineLvl w:val="2"/>
    </w:pPr>
  </w:style>
  <w:style w:type="paragraph" w:styleId="Level4" w:customStyle="1">
    <w:name w:val="Level 4"/>
    <w:basedOn w:val="Normal"/>
    <w:qFormat/>
    <w:rsid w:val="001C29FD"/>
    <w:pPr>
      <w:numPr>
        <w:ilvl w:val="3"/>
        <w:numId w:val="3"/>
      </w:numPr>
      <w:spacing w:after="240"/>
      <w:jc w:val="both"/>
      <w:outlineLvl w:val="3"/>
    </w:pPr>
    <w:rPr>
      <w:rFonts w:ascii="Verdana" w:hAnsi="Verdana" w:cs="Times New Roman"/>
      <w:sz w:val="18"/>
      <w:szCs w:val="18"/>
      <w:lang w:eastAsia="zh-CN"/>
    </w:rPr>
  </w:style>
  <w:style w:type="paragraph" w:styleId="Level5" w:customStyle="1">
    <w:name w:val="Level 5"/>
    <w:basedOn w:val="Normal"/>
    <w:qFormat/>
    <w:rsid w:val="001C29FD"/>
    <w:pPr>
      <w:numPr>
        <w:ilvl w:val="4"/>
        <w:numId w:val="3"/>
      </w:numPr>
      <w:spacing w:after="240"/>
      <w:jc w:val="both"/>
      <w:outlineLvl w:val="4"/>
    </w:pPr>
    <w:rPr>
      <w:rFonts w:ascii="Verdana" w:hAnsi="Verdana" w:cs="Times New Roman"/>
      <w:sz w:val="18"/>
      <w:szCs w:val="18"/>
      <w:lang w:eastAsia="zh-CN"/>
    </w:rPr>
  </w:style>
  <w:style w:type="character" w:styleId="Level2Char" w:customStyle="1">
    <w:name w:val="Level 2 Char"/>
    <w:link w:val="Level2"/>
    <w:rsid w:val="001C29FD"/>
    <w:rPr>
      <w:rFonts w:ascii="Verdana" w:hAnsi="Verdana" w:eastAsia="Times New Roman" w:cs="Times New Roman"/>
      <w:sz w:val="18"/>
      <w:szCs w:val="18"/>
      <w:lang w:eastAsia="zh-CN"/>
    </w:rPr>
  </w:style>
  <w:style w:type="paragraph" w:styleId="ListParagraph">
    <w:name w:val="List Paragraph"/>
    <w:basedOn w:val="Normal"/>
    <w:uiPriority w:val="34"/>
    <w:qFormat/>
    <w:rsid w:val="00916E16"/>
    <w:pPr>
      <w:ind w:left="720"/>
      <w:contextualSpacing/>
    </w:pPr>
  </w:style>
  <w:style w:type="character" w:styleId="Heading4Char" w:customStyle="1">
    <w:name w:val="Heading 4 Char"/>
    <w:basedOn w:val="DefaultParagraphFont"/>
    <w:link w:val="Heading4"/>
    <w:rsid w:val="0042146D"/>
    <w:rPr>
      <w:rFonts w:ascii="Arial" w:hAnsi="Arial" w:eastAsia="Times New Roman" w:cs="Arial"/>
      <w:b/>
      <w:sz w:val="28"/>
      <w:szCs w:val="20"/>
    </w:rPr>
  </w:style>
  <w:style w:type="character" w:styleId="Heading6Char" w:customStyle="1">
    <w:name w:val="Heading 6 Char"/>
    <w:basedOn w:val="DefaultParagraphFont"/>
    <w:link w:val="Heading6"/>
    <w:rsid w:val="0042146D"/>
    <w:rPr>
      <w:rFonts w:ascii="Times New Roman" w:hAnsi="Times New Roman" w:eastAsia="Times New Roman" w:cs="Times New Roman"/>
      <w:b/>
      <w:sz w:val="24"/>
      <w:szCs w:val="20"/>
    </w:rPr>
  </w:style>
  <w:style w:type="character" w:styleId="Heading8Char" w:customStyle="1">
    <w:name w:val="Heading 8 Char"/>
    <w:basedOn w:val="DefaultParagraphFont"/>
    <w:link w:val="Heading8"/>
    <w:rsid w:val="0042146D"/>
    <w:rPr>
      <w:rFonts w:ascii="Times New Roman" w:hAnsi="Times New Roman" w:eastAsia="Times New Roman" w:cs="Times New Roman"/>
      <w:b/>
      <w:sz w:val="24"/>
      <w:szCs w:val="20"/>
    </w:rPr>
  </w:style>
  <w:style w:type="paragraph" w:styleId="BalloonText">
    <w:name w:val="Balloon Text"/>
    <w:basedOn w:val="Normal"/>
    <w:link w:val="BalloonTextChar"/>
    <w:uiPriority w:val="99"/>
    <w:semiHidden/>
    <w:unhideWhenUsed/>
    <w:rsid w:val="001B0E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0E95"/>
    <w:rPr>
      <w:rFonts w:ascii="Segoe UI" w:hAnsi="Segoe UI" w:eastAsia="Times New Roman" w:cs="Segoe UI"/>
      <w:sz w:val="18"/>
      <w:szCs w:val="18"/>
    </w:rPr>
  </w:style>
  <w:style w:type="paragraph" w:styleId="BlockText">
    <w:name w:val="Block Text"/>
    <w:basedOn w:val="Normal"/>
    <w:unhideWhenUsed/>
    <w:rsid w:val="006425C3"/>
    <w:pPr>
      <w:ind w:left="720" w:right="29"/>
    </w:pPr>
    <w:rPr>
      <w:rFonts w:ascii="Times New Roman" w:hAnsi="Times New Roman" w:cs="Times New Roman"/>
      <w:bCs/>
      <w:sz w:val="22"/>
      <w:szCs w:val="20"/>
    </w:rPr>
  </w:style>
  <w:style w:type="character" w:styleId="Heading3Char" w:customStyle="1">
    <w:name w:val="Heading 3 Char"/>
    <w:basedOn w:val="DefaultParagraphFont"/>
    <w:link w:val="Heading3"/>
    <w:uiPriority w:val="9"/>
    <w:semiHidden/>
    <w:rsid w:val="00894F7E"/>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semiHidden/>
    <w:unhideWhenUsed/>
    <w:rsid w:val="00894F7E"/>
    <w:rPr>
      <w:color w:val="0000FF"/>
      <w:u w:val="single"/>
    </w:rPr>
  </w:style>
  <w:style w:type="character" w:styleId="CommentReference">
    <w:name w:val="annotation reference"/>
    <w:basedOn w:val="DefaultParagraphFont"/>
    <w:uiPriority w:val="99"/>
    <w:semiHidden/>
    <w:unhideWhenUsed/>
    <w:rsid w:val="0059067F"/>
    <w:rPr>
      <w:sz w:val="16"/>
      <w:szCs w:val="16"/>
    </w:rPr>
  </w:style>
  <w:style w:type="paragraph" w:styleId="CommentText">
    <w:name w:val="annotation text"/>
    <w:basedOn w:val="Normal"/>
    <w:link w:val="CommentTextChar"/>
    <w:uiPriority w:val="99"/>
    <w:semiHidden/>
    <w:unhideWhenUsed/>
    <w:rsid w:val="0059067F"/>
    <w:rPr>
      <w:sz w:val="20"/>
      <w:szCs w:val="20"/>
    </w:rPr>
  </w:style>
  <w:style w:type="character" w:styleId="CommentTextChar" w:customStyle="1">
    <w:name w:val="Comment Text Char"/>
    <w:basedOn w:val="DefaultParagraphFont"/>
    <w:link w:val="CommentText"/>
    <w:uiPriority w:val="99"/>
    <w:semiHidden/>
    <w:rsid w:val="0059067F"/>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59067F"/>
    <w:rPr>
      <w:b/>
      <w:bCs/>
    </w:rPr>
  </w:style>
  <w:style w:type="character" w:styleId="CommentSubjectChar" w:customStyle="1">
    <w:name w:val="Comment Subject Char"/>
    <w:basedOn w:val="CommentTextChar"/>
    <w:link w:val="CommentSubject"/>
    <w:uiPriority w:val="99"/>
    <w:semiHidden/>
    <w:rsid w:val="0059067F"/>
    <w:rPr>
      <w:rFonts w:ascii="Arial" w:hAnsi="Arial" w:eastAsia="Times New Roman" w:cs="Arial"/>
      <w:b/>
      <w:bCs/>
      <w:sz w:val="20"/>
      <w:szCs w:val="20"/>
    </w:rPr>
  </w:style>
  <w:style w:type="character" w:styleId="normaltextrun" w:customStyle="1">
    <w:name w:val="normaltextrun"/>
    <w:basedOn w:val="DefaultParagraphFont"/>
    <w:rsid w:val="00D27B29"/>
  </w:style>
  <w:style w:type="paragraph" w:styleId="paragraph" w:customStyle="1">
    <w:name w:val="paragraph"/>
    <w:basedOn w:val="Normal"/>
    <w:rsid w:val="00575845"/>
    <w:pPr>
      <w:spacing w:before="100" w:beforeAutospacing="1" w:after="100" w:afterAutospacing="1"/>
    </w:pPr>
    <w:rPr>
      <w:rFonts w:ascii="Times New Roman" w:hAnsi="Times New Roman" w:cs="Times New Roman"/>
      <w:lang w:eastAsia="en-GB"/>
    </w:rPr>
  </w:style>
  <w:style w:type="character" w:styleId="eop" w:customStyle="1">
    <w:name w:val="eop"/>
    <w:basedOn w:val="DefaultParagraphFont"/>
    <w:rsid w:val="0057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719">
      <w:bodyDiv w:val="1"/>
      <w:marLeft w:val="0"/>
      <w:marRight w:val="0"/>
      <w:marTop w:val="0"/>
      <w:marBottom w:val="0"/>
      <w:divBdr>
        <w:top w:val="none" w:sz="0" w:space="0" w:color="auto"/>
        <w:left w:val="none" w:sz="0" w:space="0" w:color="auto"/>
        <w:bottom w:val="none" w:sz="0" w:space="0" w:color="auto"/>
        <w:right w:val="none" w:sz="0" w:space="0" w:color="auto"/>
      </w:divBdr>
    </w:div>
    <w:div w:id="176045034">
      <w:bodyDiv w:val="1"/>
      <w:marLeft w:val="0"/>
      <w:marRight w:val="0"/>
      <w:marTop w:val="0"/>
      <w:marBottom w:val="0"/>
      <w:divBdr>
        <w:top w:val="none" w:sz="0" w:space="0" w:color="auto"/>
        <w:left w:val="none" w:sz="0" w:space="0" w:color="auto"/>
        <w:bottom w:val="none" w:sz="0" w:space="0" w:color="auto"/>
        <w:right w:val="none" w:sz="0" w:space="0" w:color="auto"/>
      </w:divBdr>
      <w:divsChild>
        <w:div w:id="167913854">
          <w:marLeft w:val="446"/>
          <w:marRight w:val="0"/>
          <w:marTop w:val="0"/>
          <w:marBottom w:val="0"/>
          <w:divBdr>
            <w:top w:val="none" w:sz="0" w:space="0" w:color="auto"/>
            <w:left w:val="none" w:sz="0" w:space="0" w:color="auto"/>
            <w:bottom w:val="none" w:sz="0" w:space="0" w:color="auto"/>
            <w:right w:val="none" w:sz="0" w:space="0" w:color="auto"/>
          </w:divBdr>
        </w:div>
        <w:div w:id="267126004">
          <w:marLeft w:val="446"/>
          <w:marRight w:val="0"/>
          <w:marTop w:val="0"/>
          <w:marBottom w:val="0"/>
          <w:divBdr>
            <w:top w:val="none" w:sz="0" w:space="0" w:color="auto"/>
            <w:left w:val="none" w:sz="0" w:space="0" w:color="auto"/>
            <w:bottom w:val="none" w:sz="0" w:space="0" w:color="auto"/>
            <w:right w:val="none" w:sz="0" w:space="0" w:color="auto"/>
          </w:divBdr>
        </w:div>
        <w:div w:id="539517919">
          <w:marLeft w:val="446"/>
          <w:marRight w:val="0"/>
          <w:marTop w:val="0"/>
          <w:marBottom w:val="0"/>
          <w:divBdr>
            <w:top w:val="none" w:sz="0" w:space="0" w:color="auto"/>
            <w:left w:val="none" w:sz="0" w:space="0" w:color="auto"/>
            <w:bottom w:val="none" w:sz="0" w:space="0" w:color="auto"/>
            <w:right w:val="none" w:sz="0" w:space="0" w:color="auto"/>
          </w:divBdr>
        </w:div>
        <w:div w:id="1036811431">
          <w:marLeft w:val="446"/>
          <w:marRight w:val="0"/>
          <w:marTop w:val="0"/>
          <w:marBottom w:val="0"/>
          <w:divBdr>
            <w:top w:val="none" w:sz="0" w:space="0" w:color="auto"/>
            <w:left w:val="none" w:sz="0" w:space="0" w:color="auto"/>
            <w:bottom w:val="none" w:sz="0" w:space="0" w:color="auto"/>
            <w:right w:val="none" w:sz="0" w:space="0" w:color="auto"/>
          </w:divBdr>
        </w:div>
        <w:div w:id="1041831638">
          <w:marLeft w:val="446"/>
          <w:marRight w:val="0"/>
          <w:marTop w:val="0"/>
          <w:marBottom w:val="0"/>
          <w:divBdr>
            <w:top w:val="none" w:sz="0" w:space="0" w:color="auto"/>
            <w:left w:val="none" w:sz="0" w:space="0" w:color="auto"/>
            <w:bottom w:val="none" w:sz="0" w:space="0" w:color="auto"/>
            <w:right w:val="none" w:sz="0" w:space="0" w:color="auto"/>
          </w:divBdr>
        </w:div>
        <w:div w:id="1307197142">
          <w:marLeft w:val="446"/>
          <w:marRight w:val="0"/>
          <w:marTop w:val="0"/>
          <w:marBottom w:val="0"/>
          <w:divBdr>
            <w:top w:val="none" w:sz="0" w:space="0" w:color="auto"/>
            <w:left w:val="none" w:sz="0" w:space="0" w:color="auto"/>
            <w:bottom w:val="none" w:sz="0" w:space="0" w:color="auto"/>
            <w:right w:val="none" w:sz="0" w:space="0" w:color="auto"/>
          </w:divBdr>
        </w:div>
        <w:div w:id="2088112953">
          <w:marLeft w:val="446"/>
          <w:marRight w:val="0"/>
          <w:marTop w:val="0"/>
          <w:marBottom w:val="0"/>
          <w:divBdr>
            <w:top w:val="none" w:sz="0" w:space="0" w:color="auto"/>
            <w:left w:val="none" w:sz="0" w:space="0" w:color="auto"/>
            <w:bottom w:val="none" w:sz="0" w:space="0" w:color="auto"/>
            <w:right w:val="none" w:sz="0" w:space="0" w:color="auto"/>
          </w:divBdr>
        </w:div>
      </w:divsChild>
    </w:div>
    <w:div w:id="177816747">
      <w:bodyDiv w:val="1"/>
      <w:marLeft w:val="0"/>
      <w:marRight w:val="0"/>
      <w:marTop w:val="0"/>
      <w:marBottom w:val="0"/>
      <w:divBdr>
        <w:top w:val="none" w:sz="0" w:space="0" w:color="auto"/>
        <w:left w:val="none" w:sz="0" w:space="0" w:color="auto"/>
        <w:bottom w:val="none" w:sz="0" w:space="0" w:color="auto"/>
        <w:right w:val="none" w:sz="0" w:space="0" w:color="auto"/>
      </w:divBdr>
      <w:divsChild>
        <w:div w:id="1469543689">
          <w:marLeft w:val="0"/>
          <w:marRight w:val="0"/>
          <w:marTop w:val="0"/>
          <w:marBottom w:val="0"/>
          <w:divBdr>
            <w:top w:val="none" w:sz="0" w:space="0" w:color="auto"/>
            <w:left w:val="none" w:sz="0" w:space="0" w:color="auto"/>
            <w:bottom w:val="none" w:sz="0" w:space="0" w:color="auto"/>
            <w:right w:val="none" w:sz="0" w:space="0" w:color="auto"/>
          </w:divBdr>
          <w:divsChild>
            <w:div w:id="1548299353">
              <w:marLeft w:val="0"/>
              <w:marRight w:val="0"/>
              <w:marTop w:val="0"/>
              <w:marBottom w:val="0"/>
              <w:divBdr>
                <w:top w:val="none" w:sz="0" w:space="0" w:color="auto"/>
                <w:left w:val="none" w:sz="0" w:space="0" w:color="auto"/>
                <w:bottom w:val="none" w:sz="0" w:space="0" w:color="auto"/>
                <w:right w:val="none" w:sz="0" w:space="0" w:color="auto"/>
              </w:divBdr>
              <w:divsChild>
                <w:div w:id="1980573467">
                  <w:marLeft w:val="0"/>
                  <w:marRight w:val="0"/>
                  <w:marTop w:val="0"/>
                  <w:marBottom w:val="0"/>
                  <w:divBdr>
                    <w:top w:val="none" w:sz="0" w:space="0" w:color="auto"/>
                    <w:left w:val="none" w:sz="0" w:space="0" w:color="auto"/>
                    <w:bottom w:val="none" w:sz="0" w:space="0" w:color="auto"/>
                    <w:right w:val="none" w:sz="0" w:space="0" w:color="auto"/>
                  </w:divBdr>
                  <w:divsChild>
                    <w:div w:id="1832522606">
                      <w:marLeft w:val="0"/>
                      <w:marRight w:val="0"/>
                      <w:marTop w:val="0"/>
                      <w:marBottom w:val="0"/>
                      <w:divBdr>
                        <w:top w:val="none" w:sz="0" w:space="0" w:color="auto"/>
                        <w:left w:val="none" w:sz="0" w:space="0" w:color="auto"/>
                        <w:bottom w:val="none" w:sz="0" w:space="0" w:color="auto"/>
                        <w:right w:val="none" w:sz="0" w:space="0" w:color="auto"/>
                      </w:divBdr>
                      <w:divsChild>
                        <w:div w:id="12733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0271">
              <w:marLeft w:val="0"/>
              <w:marRight w:val="0"/>
              <w:marTop w:val="0"/>
              <w:marBottom w:val="0"/>
              <w:divBdr>
                <w:top w:val="none" w:sz="0" w:space="0" w:color="auto"/>
                <w:left w:val="none" w:sz="0" w:space="0" w:color="auto"/>
                <w:bottom w:val="none" w:sz="0" w:space="0" w:color="auto"/>
                <w:right w:val="none" w:sz="0" w:space="0" w:color="auto"/>
              </w:divBdr>
            </w:div>
            <w:div w:id="1184829396">
              <w:marLeft w:val="0"/>
              <w:marRight w:val="0"/>
              <w:marTop w:val="0"/>
              <w:marBottom w:val="0"/>
              <w:divBdr>
                <w:top w:val="none" w:sz="0" w:space="0" w:color="auto"/>
                <w:left w:val="none" w:sz="0" w:space="0" w:color="auto"/>
                <w:bottom w:val="none" w:sz="0" w:space="0" w:color="auto"/>
                <w:right w:val="none" w:sz="0" w:space="0" w:color="auto"/>
              </w:divBdr>
              <w:divsChild>
                <w:div w:id="1723406880">
                  <w:marLeft w:val="0"/>
                  <w:marRight w:val="0"/>
                  <w:marTop w:val="0"/>
                  <w:marBottom w:val="0"/>
                  <w:divBdr>
                    <w:top w:val="none" w:sz="0" w:space="0" w:color="auto"/>
                    <w:left w:val="none" w:sz="0" w:space="0" w:color="auto"/>
                    <w:bottom w:val="none" w:sz="0" w:space="0" w:color="auto"/>
                    <w:right w:val="none" w:sz="0" w:space="0" w:color="auto"/>
                  </w:divBdr>
                  <w:divsChild>
                    <w:div w:id="1574699714">
                      <w:marLeft w:val="0"/>
                      <w:marRight w:val="0"/>
                      <w:marTop w:val="0"/>
                      <w:marBottom w:val="0"/>
                      <w:divBdr>
                        <w:top w:val="none" w:sz="0" w:space="0" w:color="auto"/>
                        <w:left w:val="none" w:sz="0" w:space="0" w:color="auto"/>
                        <w:bottom w:val="none" w:sz="0" w:space="0" w:color="auto"/>
                        <w:right w:val="none" w:sz="0" w:space="0" w:color="auto"/>
                      </w:divBdr>
                      <w:divsChild>
                        <w:div w:id="2091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10110">
      <w:bodyDiv w:val="1"/>
      <w:marLeft w:val="0"/>
      <w:marRight w:val="0"/>
      <w:marTop w:val="0"/>
      <w:marBottom w:val="0"/>
      <w:divBdr>
        <w:top w:val="none" w:sz="0" w:space="0" w:color="auto"/>
        <w:left w:val="none" w:sz="0" w:space="0" w:color="auto"/>
        <w:bottom w:val="none" w:sz="0" w:space="0" w:color="auto"/>
        <w:right w:val="none" w:sz="0" w:space="0" w:color="auto"/>
      </w:divBdr>
      <w:divsChild>
        <w:div w:id="1384673897">
          <w:marLeft w:val="0"/>
          <w:marRight w:val="0"/>
          <w:marTop w:val="0"/>
          <w:marBottom w:val="0"/>
          <w:divBdr>
            <w:top w:val="none" w:sz="0" w:space="0" w:color="auto"/>
            <w:left w:val="none" w:sz="0" w:space="0" w:color="auto"/>
            <w:bottom w:val="none" w:sz="0" w:space="0" w:color="auto"/>
            <w:right w:val="none" w:sz="0" w:space="0" w:color="auto"/>
          </w:divBdr>
        </w:div>
        <w:div w:id="1215384207">
          <w:marLeft w:val="0"/>
          <w:marRight w:val="0"/>
          <w:marTop w:val="0"/>
          <w:marBottom w:val="0"/>
          <w:divBdr>
            <w:top w:val="none" w:sz="0" w:space="0" w:color="auto"/>
            <w:left w:val="none" w:sz="0" w:space="0" w:color="auto"/>
            <w:bottom w:val="none" w:sz="0" w:space="0" w:color="auto"/>
            <w:right w:val="none" w:sz="0" w:space="0" w:color="auto"/>
          </w:divBdr>
        </w:div>
        <w:div w:id="1580292942">
          <w:marLeft w:val="0"/>
          <w:marRight w:val="0"/>
          <w:marTop w:val="0"/>
          <w:marBottom w:val="0"/>
          <w:divBdr>
            <w:top w:val="none" w:sz="0" w:space="0" w:color="auto"/>
            <w:left w:val="none" w:sz="0" w:space="0" w:color="auto"/>
            <w:bottom w:val="none" w:sz="0" w:space="0" w:color="auto"/>
            <w:right w:val="none" w:sz="0" w:space="0" w:color="auto"/>
          </w:divBdr>
        </w:div>
        <w:div w:id="1379162646">
          <w:marLeft w:val="0"/>
          <w:marRight w:val="0"/>
          <w:marTop w:val="0"/>
          <w:marBottom w:val="0"/>
          <w:divBdr>
            <w:top w:val="none" w:sz="0" w:space="0" w:color="auto"/>
            <w:left w:val="none" w:sz="0" w:space="0" w:color="auto"/>
            <w:bottom w:val="none" w:sz="0" w:space="0" w:color="auto"/>
            <w:right w:val="none" w:sz="0" w:space="0" w:color="auto"/>
          </w:divBdr>
        </w:div>
        <w:div w:id="453594441">
          <w:marLeft w:val="0"/>
          <w:marRight w:val="0"/>
          <w:marTop w:val="0"/>
          <w:marBottom w:val="0"/>
          <w:divBdr>
            <w:top w:val="none" w:sz="0" w:space="0" w:color="auto"/>
            <w:left w:val="none" w:sz="0" w:space="0" w:color="auto"/>
            <w:bottom w:val="none" w:sz="0" w:space="0" w:color="auto"/>
            <w:right w:val="none" w:sz="0" w:space="0" w:color="auto"/>
          </w:divBdr>
        </w:div>
        <w:div w:id="97220158">
          <w:marLeft w:val="0"/>
          <w:marRight w:val="0"/>
          <w:marTop w:val="0"/>
          <w:marBottom w:val="0"/>
          <w:divBdr>
            <w:top w:val="none" w:sz="0" w:space="0" w:color="auto"/>
            <w:left w:val="none" w:sz="0" w:space="0" w:color="auto"/>
            <w:bottom w:val="none" w:sz="0" w:space="0" w:color="auto"/>
            <w:right w:val="none" w:sz="0" w:space="0" w:color="auto"/>
          </w:divBdr>
        </w:div>
        <w:div w:id="1700936770">
          <w:marLeft w:val="0"/>
          <w:marRight w:val="0"/>
          <w:marTop w:val="0"/>
          <w:marBottom w:val="0"/>
          <w:divBdr>
            <w:top w:val="none" w:sz="0" w:space="0" w:color="auto"/>
            <w:left w:val="none" w:sz="0" w:space="0" w:color="auto"/>
            <w:bottom w:val="none" w:sz="0" w:space="0" w:color="auto"/>
            <w:right w:val="none" w:sz="0" w:space="0" w:color="auto"/>
          </w:divBdr>
        </w:div>
        <w:div w:id="1157263853">
          <w:marLeft w:val="0"/>
          <w:marRight w:val="0"/>
          <w:marTop w:val="0"/>
          <w:marBottom w:val="0"/>
          <w:divBdr>
            <w:top w:val="none" w:sz="0" w:space="0" w:color="auto"/>
            <w:left w:val="none" w:sz="0" w:space="0" w:color="auto"/>
            <w:bottom w:val="none" w:sz="0" w:space="0" w:color="auto"/>
            <w:right w:val="none" w:sz="0" w:space="0" w:color="auto"/>
          </w:divBdr>
        </w:div>
        <w:div w:id="948270525">
          <w:marLeft w:val="0"/>
          <w:marRight w:val="0"/>
          <w:marTop w:val="0"/>
          <w:marBottom w:val="0"/>
          <w:divBdr>
            <w:top w:val="none" w:sz="0" w:space="0" w:color="auto"/>
            <w:left w:val="none" w:sz="0" w:space="0" w:color="auto"/>
            <w:bottom w:val="none" w:sz="0" w:space="0" w:color="auto"/>
            <w:right w:val="none" w:sz="0" w:space="0" w:color="auto"/>
          </w:divBdr>
        </w:div>
        <w:div w:id="2078824772">
          <w:marLeft w:val="0"/>
          <w:marRight w:val="0"/>
          <w:marTop w:val="0"/>
          <w:marBottom w:val="0"/>
          <w:divBdr>
            <w:top w:val="none" w:sz="0" w:space="0" w:color="auto"/>
            <w:left w:val="none" w:sz="0" w:space="0" w:color="auto"/>
            <w:bottom w:val="none" w:sz="0" w:space="0" w:color="auto"/>
            <w:right w:val="none" w:sz="0" w:space="0" w:color="auto"/>
          </w:divBdr>
        </w:div>
        <w:div w:id="842278252">
          <w:marLeft w:val="0"/>
          <w:marRight w:val="0"/>
          <w:marTop w:val="0"/>
          <w:marBottom w:val="0"/>
          <w:divBdr>
            <w:top w:val="none" w:sz="0" w:space="0" w:color="auto"/>
            <w:left w:val="none" w:sz="0" w:space="0" w:color="auto"/>
            <w:bottom w:val="none" w:sz="0" w:space="0" w:color="auto"/>
            <w:right w:val="none" w:sz="0" w:space="0" w:color="auto"/>
          </w:divBdr>
        </w:div>
        <w:div w:id="753549430">
          <w:marLeft w:val="0"/>
          <w:marRight w:val="0"/>
          <w:marTop w:val="0"/>
          <w:marBottom w:val="0"/>
          <w:divBdr>
            <w:top w:val="none" w:sz="0" w:space="0" w:color="auto"/>
            <w:left w:val="none" w:sz="0" w:space="0" w:color="auto"/>
            <w:bottom w:val="none" w:sz="0" w:space="0" w:color="auto"/>
            <w:right w:val="none" w:sz="0" w:space="0" w:color="auto"/>
          </w:divBdr>
        </w:div>
        <w:div w:id="296223333">
          <w:marLeft w:val="0"/>
          <w:marRight w:val="0"/>
          <w:marTop w:val="0"/>
          <w:marBottom w:val="0"/>
          <w:divBdr>
            <w:top w:val="none" w:sz="0" w:space="0" w:color="auto"/>
            <w:left w:val="none" w:sz="0" w:space="0" w:color="auto"/>
            <w:bottom w:val="none" w:sz="0" w:space="0" w:color="auto"/>
            <w:right w:val="none" w:sz="0" w:space="0" w:color="auto"/>
          </w:divBdr>
        </w:div>
        <w:div w:id="1569464590">
          <w:marLeft w:val="0"/>
          <w:marRight w:val="0"/>
          <w:marTop w:val="0"/>
          <w:marBottom w:val="0"/>
          <w:divBdr>
            <w:top w:val="none" w:sz="0" w:space="0" w:color="auto"/>
            <w:left w:val="none" w:sz="0" w:space="0" w:color="auto"/>
            <w:bottom w:val="none" w:sz="0" w:space="0" w:color="auto"/>
            <w:right w:val="none" w:sz="0" w:space="0" w:color="auto"/>
          </w:divBdr>
        </w:div>
        <w:div w:id="445731786">
          <w:marLeft w:val="0"/>
          <w:marRight w:val="0"/>
          <w:marTop w:val="0"/>
          <w:marBottom w:val="0"/>
          <w:divBdr>
            <w:top w:val="none" w:sz="0" w:space="0" w:color="auto"/>
            <w:left w:val="none" w:sz="0" w:space="0" w:color="auto"/>
            <w:bottom w:val="none" w:sz="0" w:space="0" w:color="auto"/>
            <w:right w:val="none" w:sz="0" w:space="0" w:color="auto"/>
          </w:divBdr>
        </w:div>
        <w:div w:id="443962421">
          <w:marLeft w:val="0"/>
          <w:marRight w:val="0"/>
          <w:marTop w:val="0"/>
          <w:marBottom w:val="0"/>
          <w:divBdr>
            <w:top w:val="none" w:sz="0" w:space="0" w:color="auto"/>
            <w:left w:val="none" w:sz="0" w:space="0" w:color="auto"/>
            <w:bottom w:val="none" w:sz="0" w:space="0" w:color="auto"/>
            <w:right w:val="none" w:sz="0" w:space="0" w:color="auto"/>
          </w:divBdr>
        </w:div>
        <w:div w:id="641543998">
          <w:marLeft w:val="0"/>
          <w:marRight w:val="0"/>
          <w:marTop w:val="0"/>
          <w:marBottom w:val="0"/>
          <w:divBdr>
            <w:top w:val="none" w:sz="0" w:space="0" w:color="auto"/>
            <w:left w:val="none" w:sz="0" w:space="0" w:color="auto"/>
            <w:bottom w:val="none" w:sz="0" w:space="0" w:color="auto"/>
            <w:right w:val="none" w:sz="0" w:space="0" w:color="auto"/>
          </w:divBdr>
        </w:div>
        <w:div w:id="1857500310">
          <w:marLeft w:val="0"/>
          <w:marRight w:val="0"/>
          <w:marTop w:val="0"/>
          <w:marBottom w:val="0"/>
          <w:divBdr>
            <w:top w:val="none" w:sz="0" w:space="0" w:color="auto"/>
            <w:left w:val="none" w:sz="0" w:space="0" w:color="auto"/>
            <w:bottom w:val="none" w:sz="0" w:space="0" w:color="auto"/>
            <w:right w:val="none" w:sz="0" w:space="0" w:color="auto"/>
          </w:divBdr>
        </w:div>
        <w:div w:id="1667826966">
          <w:marLeft w:val="0"/>
          <w:marRight w:val="0"/>
          <w:marTop w:val="0"/>
          <w:marBottom w:val="0"/>
          <w:divBdr>
            <w:top w:val="none" w:sz="0" w:space="0" w:color="auto"/>
            <w:left w:val="none" w:sz="0" w:space="0" w:color="auto"/>
            <w:bottom w:val="none" w:sz="0" w:space="0" w:color="auto"/>
            <w:right w:val="none" w:sz="0" w:space="0" w:color="auto"/>
          </w:divBdr>
        </w:div>
        <w:div w:id="382140513">
          <w:marLeft w:val="0"/>
          <w:marRight w:val="0"/>
          <w:marTop w:val="0"/>
          <w:marBottom w:val="0"/>
          <w:divBdr>
            <w:top w:val="none" w:sz="0" w:space="0" w:color="auto"/>
            <w:left w:val="none" w:sz="0" w:space="0" w:color="auto"/>
            <w:bottom w:val="none" w:sz="0" w:space="0" w:color="auto"/>
            <w:right w:val="none" w:sz="0" w:space="0" w:color="auto"/>
          </w:divBdr>
        </w:div>
        <w:div w:id="282274666">
          <w:marLeft w:val="0"/>
          <w:marRight w:val="0"/>
          <w:marTop w:val="0"/>
          <w:marBottom w:val="0"/>
          <w:divBdr>
            <w:top w:val="none" w:sz="0" w:space="0" w:color="auto"/>
            <w:left w:val="none" w:sz="0" w:space="0" w:color="auto"/>
            <w:bottom w:val="none" w:sz="0" w:space="0" w:color="auto"/>
            <w:right w:val="none" w:sz="0" w:space="0" w:color="auto"/>
          </w:divBdr>
        </w:div>
        <w:div w:id="305935083">
          <w:marLeft w:val="0"/>
          <w:marRight w:val="0"/>
          <w:marTop w:val="0"/>
          <w:marBottom w:val="0"/>
          <w:divBdr>
            <w:top w:val="none" w:sz="0" w:space="0" w:color="auto"/>
            <w:left w:val="none" w:sz="0" w:space="0" w:color="auto"/>
            <w:bottom w:val="none" w:sz="0" w:space="0" w:color="auto"/>
            <w:right w:val="none" w:sz="0" w:space="0" w:color="auto"/>
          </w:divBdr>
        </w:div>
        <w:div w:id="1911577656">
          <w:marLeft w:val="0"/>
          <w:marRight w:val="0"/>
          <w:marTop w:val="0"/>
          <w:marBottom w:val="0"/>
          <w:divBdr>
            <w:top w:val="none" w:sz="0" w:space="0" w:color="auto"/>
            <w:left w:val="none" w:sz="0" w:space="0" w:color="auto"/>
            <w:bottom w:val="none" w:sz="0" w:space="0" w:color="auto"/>
            <w:right w:val="none" w:sz="0" w:space="0" w:color="auto"/>
          </w:divBdr>
        </w:div>
        <w:div w:id="2004893753">
          <w:marLeft w:val="0"/>
          <w:marRight w:val="0"/>
          <w:marTop w:val="0"/>
          <w:marBottom w:val="0"/>
          <w:divBdr>
            <w:top w:val="none" w:sz="0" w:space="0" w:color="auto"/>
            <w:left w:val="none" w:sz="0" w:space="0" w:color="auto"/>
            <w:bottom w:val="none" w:sz="0" w:space="0" w:color="auto"/>
            <w:right w:val="none" w:sz="0" w:space="0" w:color="auto"/>
          </w:divBdr>
        </w:div>
        <w:div w:id="1429618911">
          <w:marLeft w:val="0"/>
          <w:marRight w:val="0"/>
          <w:marTop w:val="0"/>
          <w:marBottom w:val="0"/>
          <w:divBdr>
            <w:top w:val="none" w:sz="0" w:space="0" w:color="auto"/>
            <w:left w:val="none" w:sz="0" w:space="0" w:color="auto"/>
            <w:bottom w:val="none" w:sz="0" w:space="0" w:color="auto"/>
            <w:right w:val="none" w:sz="0" w:space="0" w:color="auto"/>
          </w:divBdr>
        </w:div>
        <w:div w:id="1108044060">
          <w:marLeft w:val="0"/>
          <w:marRight w:val="0"/>
          <w:marTop w:val="0"/>
          <w:marBottom w:val="0"/>
          <w:divBdr>
            <w:top w:val="none" w:sz="0" w:space="0" w:color="auto"/>
            <w:left w:val="none" w:sz="0" w:space="0" w:color="auto"/>
            <w:bottom w:val="none" w:sz="0" w:space="0" w:color="auto"/>
            <w:right w:val="none" w:sz="0" w:space="0" w:color="auto"/>
          </w:divBdr>
        </w:div>
        <w:div w:id="2134861603">
          <w:marLeft w:val="0"/>
          <w:marRight w:val="0"/>
          <w:marTop w:val="0"/>
          <w:marBottom w:val="0"/>
          <w:divBdr>
            <w:top w:val="none" w:sz="0" w:space="0" w:color="auto"/>
            <w:left w:val="none" w:sz="0" w:space="0" w:color="auto"/>
            <w:bottom w:val="none" w:sz="0" w:space="0" w:color="auto"/>
            <w:right w:val="none" w:sz="0" w:space="0" w:color="auto"/>
          </w:divBdr>
        </w:div>
        <w:div w:id="1228371640">
          <w:marLeft w:val="0"/>
          <w:marRight w:val="0"/>
          <w:marTop w:val="0"/>
          <w:marBottom w:val="0"/>
          <w:divBdr>
            <w:top w:val="none" w:sz="0" w:space="0" w:color="auto"/>
            <w:left w:val="none" w:sz="0" w:space="0" w:color="auto"/>
            <w:bottom w:val="none" w:sz="0" w:space="0" w:color="auto"/>
            <w:right w:val="none" w:sz="0" w:space="0" w:color="auto"/>
          </w:divBdr>
        </w:div>
        <w:div w:id="581453184">
          <w:marLeft w:val="0"/>
          <w:marRight w:val="0"/>
          <w:marTop w:val="0"/>
          <w:marBottom w:val="0"/>
          <w:divBdr>
            <w:top w:val="none" w:sz="0" w:space="0" w:color="auto"/>
            <w:left w:val="none" w:sz="0" w:space="0" w:color="auto"/>
            <w:bottom w:val="none" w:sz="0" w:space="0" w:color="auto"/>
            <w:right w:val="none" w:sz="0" w:space="0" w:color="auto"/>
          </w:divBdr>
        </w:div>
        <w:div w:id="1773283685">
          <w:marLeft w:val="0"/>
          <w:marRight w:val="0"/>
          <w:marTop w:val="0"/>
          <w:marBottom w:val="0"/>
          <w:divBdr>
            <w:top w:val="none" w:sz="0" w:space="0" w:color="auto"/>
            <w:left w:val="none" w:sz="0" w:space="0" w:color="auto"/>
            <w:bottom w:val="none" w:sz="0" w:space="0" w:color="auto"/>
            <w:right w:val="none" w:sz="0" w:space="0" w:color="auto"/>
          </w:divBdr>
        </w:div>
        <w:div w:id="630479703">
          <w:marLeft w:val="0"/>
          <w:marRight w:val="0"/>
          <w:marTop w:val="0"/>
          <w:marBottom w:val="0"/>
          <w:divBdr>
            <w:top w:val="none" w:sz="0" w:space="0" w:color="auto"/>
            <w:left w:val="none" w:sz="0" w:space="0" w:color="auto"/>
            <w:bottom w:val="none" w:sz="0" w:space="0" w:color="auto"/>
            <w:right w:val="none" w:sz="0" w:space="0" w:color="auto"/>
          </w:divBdr>
        </w:div>
        <w:div w:id="1289430245">
          <w:marLeft w:val="0"/>
          <w:marRight w:val="0"/>
          <w:marTop w:val="0"/>
          <w:marBottom w:val="0"/>
          <w:divBdr>
            <w:top w:val="none" w:sz="0" w:space="0" w:color="auto"/>
            <w:left w:val="none" w:sz="0" w:space="0" w:color="auto"/>
            <w:bottom w:val="none" w:sz="0" w:space="0" w:color="auto"/>
            <w:right w:val="none" w:sz="0" w:space="0" w:color="auto"/>
          </w:divBdr>
        </w:div>
        <w:div w:id="1713576897">
          <w:marLeft w:val="0"/>
          <w:marRight w:val="0"/>
          <w:marTop w:val="0"/>
          <w:marBottom w:val="0"/>
          <w:divBdr>
            <w:top w:val="none" w:sz="0" w:space="0" w:color="auto"/>
            <w:left w:val="none" w:sz="0" w:space="0" w:color="auto"/>
            <w:bottom w:val="none" w:sz="0" w:space="0" w:color="auto"/>
            <w:right w:val="none" w:sz="0" w:space="0" w:color="auto"/>
          </w:divBdr>
        </w:div>
        <w:div w:id="947199780">
          <w:marLeft w:val="0"/>
          <w:marRight w:val="0"/>
          <w:marTop w:val="0"/>
          <w:marBottom w:val="0"/>
          <w:divBdr>
            <w:top w:val="none" w:sz="0" w:space="0" w:color="auto"/>
            <w:left w:val="none" w:sz="0" w:space="0" w:color="auto"/>
            <w:bottom w:val="none" w:sz="0" w:space="0" w:color="auto"/>
            <w:right w:val="none" w:sz="0" w:space="0" w:color="auto"/>
          </w:divBdr>
        </w:div>
        <w:div w:id="1178496183">
          <w:marLeft w:val="0"/>
          <w:marRight w:val="0"/>
          <w:marTop w:val="0"/>
          <w:marBottom w:val="0"/>
          <w:divBdr>
            <w:top w:val="none" w:sz="0" w:space="0" w:color="auto"/>
            <w:left w:val="none" w:sz="0" w:space="0" w:color="auto"/>
            <w:bottom w:val="none" w:sz="0" w:space="0" w:color="auto"/>
            <w:right w:val="none" w:sz="0" w:space="0" w:color="auto"/>
          </w:divBdr>
        </w:div>
        <w:div w:id="1447309479">
          <w:marLeft w:val="0"/>
          <w:marRight w:val="0"/>
          <w:marTop w:val="0"/>
          <w:marBottom w:val="0"/>
          <w:divBdr>
            <w:top w:val="none" w:sz="0" w:space="0" w:color="auto"/>
            <w:left w:val="none" w:sz="0" w:space="0" w:color="auto"/>
            <w:bottom w:val="none" w:sz="0" w:space="0" w:color="auto"/>
            <w:right w:val="none" w:sz="0" w:space="0" w:color="auto"/>
          </w:divBdr>
        </w:div>
        <w:div w:id="531653947">
          <w:marLeft w:val="0"/>
          <w:marRight w:val="0"/>
          <w:marTop w:val="0"/>
          <w:marBottom w:val="0"/>
          <w:divBdr>
            <w:top w:val="none" w:sz="0" w:space="0" w:color="auto"/>
            <w:left w:val="none" w:sz="0" w:space="0" w:color="auto"/>
            <w:bottom w:val="none" w:sz="0" w:space="0" w:color="auto"/>
            <w:right w:val="none" w:sz="0" w:space="0" w:color="auto"/>
          </w:divBdr>
        </w:div>
        <w:div w:id="475030580">
          <w:marLeft w:val="0"/>
          <w:marRight w:val="0"/>
          <w:marTop w:val="0"/>
          <w:marBottom w:val="0"/>
          <w:divBdr>
            <w:top w:val="none" w:sz="0" w:space="0" w:color="auto"/>
            <w:left w:val="none" w:sz="0" w:space="0" w:color="auto"/>
            <w:bottom w:val="none" w:sz="0" w:space="0" w:color="auto"/>
            <w:right w:val="none" w:sz="0" w:space="0" w:color="auto"/>
          </w:divBdr>
        </w:div>
        <w:div w:id="953749326">
          <w:marLeft w:val="0"/>
          <w:marRight w:val="0"/>
          <w:marTop w:val="0"/>
          <w:marBottom w:val="0"/>
          <w:divBdr>
            <w:top w:val="none" w:sz="0" w:space="0" w:color="auto"/>
            <w:left w:val="none" w:sz="0" w:space="0" w:color="auto"/>
            <w:bottom w:val="none" w:sz="0" w:space="0" w:color="auto"/>
            <w:right w:val="none" w:sz="0" w:space="0" w:color="auto"/>
          </w:divBdr>
        </w:div>
        <w:div w:id="700907834">
          <w:marLeft w:val="0"/>
          <w:marRight w:val="0"/>
          <w:marTop w:val="0"/>
          <w:marBottom w:val="0"/>
          <w:divBdr>
            <w:top w:val="none" w:sz="0" w:space="0" w:color="auto"/>
            <w:left w:val="none" w:sz="0" w:space="0" w:color="auto"/>
            <w:bottom w:val="none" w:sz="0" w:space="0" w:color="auto"/>
            <w:right w:val="none" w:sz="0" w:space="0" w:color="auto"/>
          </w:divBdr>
        </w:div>
        <w:div w:id="194277362">
          <w:marLeft w:val="0"/>
          <w:marRight w:val="0"/>
          <w:marTop w:val="0"/>
          <w:marBottom w:val="0"/>
          <w:divBdr>
            <w:top w:val="none" w:sz="0" w:space="0" w:color="auto"/>
            <w:left w:val="none" w:sz="0" w:space="0" w:color="auto"/>
            <w:bottom w:val="none" w:sz="0" w:space="0" w:color="auto"/>
            <w:right w:val="none" w:sz="0" w:space="0" w:color="auto"/>
          </w:divBdr>
        </w:div>
        <w:div w:id="1246912573">
          <w:marLeft w:val="0"/>
          <w:marRight w:val="0"/>
          <w:marTop w:val="0"/>
          <w:marBottom w:val="0"/>
          <w:divBdr>
            <w:top w:val="none" w:sz="0" w:space="0" w:color="auto"/>
            <w:left w:val="none" w:sz="0" w:space="0" w:color="auto"/>
            <w:bottom w:val="none" w:sz="0" w:space="0" w:color="auto"/>
            <w:right w:val="none" w:sz="0" w:space="0" w:color="auto"/>
          </w:divBdr>
        </w:div>
        <w:div w:id="573199803">
          <w:marLeft w:val="0"/>
          <w:marRight w:val="0"/>
          <w:marTop w:val="0"/>
          <w:marBottom w:val="0"/>
          <w:divBdr>
            <w:top w:val="none" w:sz="0" w:space="0" w:color="auto"/>
            <w:left w:val="none" w:sz="0" w:space="0" w:color="auto"/>
            <w:bottom w:val="none" w:sz="0" w:space="0" w:color="auto"/>
            <w:right w:val="none" w:sz="0" w:space="0" w:color="auto"/>
          </w:divBdr>
        </w:div>
        <w:div w:id="2130276458">
          <w:marLeft w:val="0"/>
          <w:marRight w:val="0"/>
          <w:marTop w:val="0"/>
          <w:marBottom w:val="0"/>
          <w:divBdr>
            <w:top w:val="none" w:sz="0" w:space="0" w:color="auto"/>
            <w:left w:val="none" w:sz="0" w:space="0" w:color="auto"/>
            <w:bottom w:val="none" w:sz="0" w:space="0" w:color="auto"/>
            <w:right w:val="none" w:sz="0" w:space="0" w:color="auto"/>
          </w:divBdr>
        </w:div>
        <w:div w:id="1021777902">
          <w:marLeft w:val="0"/>
          <w:marRight w:val="0"/>
          <w:marTop w:val="0"/>
          <w:marBottom w:val="0"/>
          <w:divBdr>
            <w:top w:val="none" w:sz="0" w:space="0" w:color="auto"/>
            <w:left w:val="none" w:sz="0" w:space="0" w:color="auto"/>
            <w:bottom w:val="none" w:sz="0" w:space="0" w:color="auto"/>
            <w:right w:val="none" w:sz="0" w:space="0" w:color="auto"/>
          </w:divBdr>
        </w:div>
      </w:divsChild>
    </w:div>
    <w:div w:id="260340159">
      <w:bodyDiv w:val="1"/>
      <w:marLeft w:val="0"/>
      <w:marRight w:val="0"/>
      <w:marTop w:val="0"/>
      <w:marBottom w:val="0"/>
      <w:divBdr>
        <w:top w:val="none" w:sz="0" w:space="0" w:color="auto"/>
        <w:left w:val="none" w:sz="0" w:space="0" w:color="auto"/>
        <w:bottom w:val="none" w:sz="0" w:space="0" w:color="auto"/>
        <w:right w:val="none" w:sz="0" w:space="0" w:color="auto"/>
      </w:divBdr>
    </w:div>
    <w:div w:id="272322064">
      <w:bodyDiv w:val="1"/>
      <w:marLeft w:val="0"/>
      <w:marRight w:val="0"/>
      <w:marTop w:val="0"/>
      <w:marBottom w:val="0"/>
      <w:divBdr>
        <w:top w:val="none" w:sz="0" w:space="0" w:color="auto"/>
        <w:left w:val="none" w:sz="0" w:space="0" w:color="auto"/>
        <w:bottom w:val="none" w:sz="0" w:space="0" w:color="auto"/>
        <w:right w:val="none" w:sz="0" w:space="0" w:color="auto"/>
      </w:divBdr>
    </w:div>
    <w:div w:id="381252498">
      <w:bodyDiv w:val="1"/>
      <w:marLeft w:val="0"/>
      <w:marRight w:val="0"/>
      <w:marTop w:val="0"/>
      <w:marBottom w:val="0"/>
      <w:divBdr>
        <w:top w:val="none" w:sz="0" w:space="0" w:color="auto"/>
        <w:left w:val="none" w:sz="0" w:space="0" w:color="auto"/>
        <w:bottom w:val="none" w:sz="0" w:space="0" w:color="auto"/>
        <w:right w:val="none" w:sz="0" w:space="0" w:color="auto"/>
      </w:divBdr>
      <w:divsChild>
        <w:div w:id="136644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38656">
              <w:marLeft w:val="0"/>
              <w:marRight w:val="0"/>
              <w:marTop w:val="0"/>
              <w:marBottom w:val="0"/>
              <w:divBdr>
                <w:top w:val="none" w:sz="0" w:space="0" w:color="auto"/>
                <w:left w:val="none" w:sz="0" w:space="0" w:color="auto"/>
                <w:bottom w:val="none" w:sz="0" w:space="0" w:color="auto"/>
                <w:right w:val="none" w:sz="0" w:space="0" w:color="auto"/>
              </w:divBdr>
              <w:divsChild>
                <w:div w:id="279801382">
                  <w:marLeft w:val="0"/>
                  <w:marRight w:val="0"/>
                  <w:marTop w:val="0"/>
                  <w:marBottom w:val="0"/>
                  <w:divBdr>
                    <w:top w:val="none" w:sz="0" w:space="0" w:color="auto"/>
                    <w:left w:val="none" w:sz="0" w:space="0" w:color="auto"/>
                    <w:bottom w:val="none" w:sz="0" w:space="0" w:color="auto"/>
                    <w:right w:val="none" w:sz="0" w:space="0" w:color="auto"/>
                  </w:divBdr>
                  <w:divsChild>
                    <w:div w:id="4136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0856">
      <w:bodyDiv w:val="1"/>
      <w:marLeft w:val="0"/>
      <w:marRight w:val="0"/>
      <w:marTop w:val="0"/>
      <w:marBottom w:val="0"/>
      <w:divBdr>
        <w:top w:val="none" w:sz="0" w:space="0" w:color="auto"/>
        <w:left w:val="none" w:sz="0" w:space="0" w:color="auto"/>
        <w:bottom w:val="none" w:sz="0" w:space="0" w:color="auto"/>
        <w:right w:val="none" w:sz="0" w:space="0" w:color="auto"/>
      </w:divBdr>
      <w:divsChild>
        <w:div w:id="547881685">
          <w:marLeft w:val="446"/>
          <w:marRight w:val="0"/>
          <w:marTop w:val="0"/>
          <w:marBottom w:val="0"/>
          <w:divBdr>
            <w:top w:val="none" w:sz="0" w:space="0" w:color="auto"/>
            <w:left w:val="none" w:sz="0" w:space="0" w:color="auto"/>
            <w:bottom w:val="none" w:sz="0" w:space="0" w:color="auto"/>
            <w:right w:val="none" w:sz="0" w:space="0" w:color="auto"/>
          </w:divBdr>
        </w:div>
        <w:div w:id="1040856212">
          <w:marLeft w:val="446"/>
          <w:marRight w:val="0"/>
          <w:marTop w:val="0"/>
          <w:marBottom w:val="0"/>
          <w:divBdr>
            <w:top w:val="none" w:sz="0" w:space="0" w:color="auto"/>
            <w:left w:val="none" w:sz="0" w:space="0" w:color="auto"/>
            <w:bottom w:val="none" w:sz="0" w:space="0" w:color="auto"/>
            <w:right w:val="none" w:sz="0" w:space="0" w:color="auto"/>
          </w:divBdr>
        </w:div>
        <w:div w:id="1159423567">
          <w:marLeft w:val="446"/>
          <w:marRight w:val="0"/>
          <w:marTop w:val="0"/>
          <w:marBottom w:val="0"/>
          <w:divBdr>
            <w:top w:val="none" w:sz="0" w:space="0" w:color="auto"/>
            <w:left w:val="none" w:sz="0" w:space="0" w:color="auto"/>
            <w:bottom w:val="none" w:sz="0" w:space="0" w:color="auto"/>
            <w:right w:val="none" w:sz="0" w:space="0" w:color="auto"/>
          </w:divBdr>
        </w:div>
      </w:divsChild>
    </w:div>
    <w:div w:id="527371618">
      <w:bodyDiv w:val="1"/>
      <w:marLeft w:val="0"/>
      <w:marRight w:val="0"/>
      <w:marTop w:val="0"/>
      <w:marBottom w:val="0"/>
      <w:divBdr>
        <w:top w:val="none" w:sz="0" w:space="0" w:color="auto"/>
        <w:left w:val="none" w:sz="0" w:space="0" w:color="auto"/>
        <w:bottom w:val="none" w:sz="0" w:space="0" w:color="auto"/>
        <w:right w:val="none" w:sz="0" w:space="0" w:color="auto"/>
      </w:divBdr>
      <w:divsChild>
        <w:div w:id="1203246392">
          <w:marLeft w:val="446"/>
          <w:marRight w:val="0"/>
          <w:marTop w:val="0"/>
          <w:marBottom w:val="0"/>
          <w:divBdr>
            <w:top w:val="none" w:sz="0" w:space="0" w:color="auto"/>
            <w:left w:val="none" w:sz="0" w:space="0" w:color="auto"/>
            <w:bottom w:val="none" w:sz="0" w:space="0" w:color="auto"/>
            <w:right w:val="none" w:sz="0" w:space="0" w:color="auto"/>
          </w:divBdr>
        </w:div>
        <w:div w:id="1544638747">
          <w:marLeft w:val="446"/>
          <w:marRight w:val="0"/>
          <w:marTop w:val="0"/>
          <w:marBottom w:val="0"/>
          <w:divBdr>
            <w:top w:val="none" w:sz="0" w:space="0" w:color="auto"/>
            <w:left w:val="none" w:sz="0" w:space="0" w:color="auto"/>
            <w:bottom w:val="none" w:sz="0" w:space="0" w:color="auto"/>
            <w:right w:val="none" w:sz="0" w:space="0" w:color="auto"/>
          </w:divBdr>
        </w:div>
        <w:div w:id="1700665735">
          <w:marLeft w:val="446"/>
          <w:marRight w:val="0"/>
          <w:marTop w:val="0"/>
          <w:marBottom w:val="0"/>
          <w:divBdr>
            <w:top w:val="none" w:sz="0" w:space="0" w:color="auto"/>
            <w:left w:val="none" w:sz="0" w:space="0" w:color="auto"/>
            <w:bottom w:val="none" w:sz="0" w:space="0" w:color="auto"/>
            <w:right w:val="none" w:sz="0" w:space="0" w:color="auto"/>
          </w:divBdr>
        </w:div>
      </w:divsChild>
    </w:div>
    <w:div w:id="574365655">
      <w:bodyDiv w:val="1"/>
      <w:marLeft w:val="0"/>
      <w:marRight w:val="0"/>
      <w:marTop w:val="0"/>
      <w:marBottom w:val="0"/>
      <w:divBdr>
        <w:top w:val="none" w:sz="0" w:space="0" w:color="auto"/>
        <w:left w:val="none" w:sz="0" w:space="0" w:color="auto"/>
        <w:bottom w:val="none" w:sz="0" w:space="0" w:color="auto"/>
        <w:right w:val="none" w:sz="0" w:space="0" w:color="auto"/>
      </w:divBdr>
    </w:div>
    <w:div w:id="586966741">
      <w:bodyDiv w:val="1"/>
      <w:marLeft w:val="0"/>
      <w:marRight w:val="0"/>
      <w:marTop w:val="0"/>
      <w:marBottom w:val="0"/>
      <w:divBdr>
        <w:top w:val="none" w:sz="0" w:space="0" w:color="auto"/>
        <w:left w:val="none" w:sz="0" w:space="0" w:color="auto"/>
        <w:bottom w:val="none" w:sz="0" w:space="0" w:color="auto"/>
        <w:right w:val="none" w:sz="0" w:space="0" w:color="auto"/>
      </w:divBdr>
      <w:divsChild>
        <w:div w:id="356932564">
          <w:marLeft w:val="446"/>
          <w:marRight w:val="0"/>
          <w:marTop w:val="0"/>
          <w:marBottom w:val="0"/>
          <w:divBdr>
            <w:top w:val="none" w:sz="0" w:space="0" w:color="auto"/>
            <w:left w:val="none" w:sz="0" w:space="0" w:color="auto"/>
            <w:bottom w:val="none" w:sz="0" w:space="0" w:color="auto"/>
            <w:right w:val="none" w:sz="0" w:space="0" w:color="auto"/>
          </w:divBdr>
        </w:div>
        <w:div w:id="764152629">
          <w:marLeft w:val="446"/>
          <w:marRight w:val="0"/>
          <w:marTop w:val="0"/>
          <w:marBottom w:val="0"/>
          <w:divBdr>
            <w:top w:val="none" w:sz="0" w:space="0" w:color="auto"/>
            <w:left w:val="none" w:sz="0" w:space="0" w:color="auto"/>
            <w:bottom w:val="none" w:sz="0" w:space="0" w:color="auto"/>
            <w:right w:val="none" w:sz="0" w:space="0" w:color="auto"/>
          </w:divBdr>
        </w:div>
        <w:div w:id="1608343656">
          <w:marLeft w:val="446"/>
          <w:marRight w:val="0"/>
          <w:marTop w:val="0"/>
          <w:marBottom w:val="0"/>
          <w:divBdr>
            <w:top w:val="none" w:sz="0" w:space="0" w:color="auto"/>
            <w:left w:val="none" w:sz="0" w:space="0" w:color="auto"/>
            <w:bottom w:val="none" w:sz="0" w:space="0" w:color="auto"/>
            <w:right w:val="none" w:sz="0" w:space="0" w:color="auto"/>
          </w:divBdr>
        </w:div>
      </w:divsChild>
    </w:div>
    <w:div w:id="631639327">
      <w:bodyDiv w:val="1"/>
      <w:marLeft w:val="0"/>
      <w:marRight w:val="0"/>
      <w:marTop w:val="0"/>
      <w:marBottom w:val="0"/>
      <w:divBdr>
        <w:top w:val="none" w:sz="0" w:space="0" w:color="auto"/>
        <w:left w:val="none" w:sz="0" w:space="0" w:color="auto"/>
        <w:bottom w:val="none" w:sz="0" w:space="0" w:color="auto"/>
        <w:right w:val="none" w:sz="0" w:space="0" w:color="auto"/>
      </w:divBdr>
      <w:divsChild>
        <w:div w:id="377124121">
          <w:marLeft w:val="446"/>
          <w:marRight w:val="0"/>
          <w:marTop w:val="0"/>
          <w:marBottom w:val="0"/>
          <w:divBdr>
            <w:top w:val="none" w:sz="0" w:space="0" w:color="auto"/>
            <w:left w:val="none" w:sz="0" w:space="0" w:color="auto"/>
            <w:bottom w:val="none" w:sz="0" w:space="0" w:color="auto"/>
            <w:right w:val="none" w:sz="0" w:space="0" w:color="auto"/>
          </w:divBdr>
        </w:div>
        <w:div w:id="411247035">
          <w:marLeft w:val="446"/>
          <w:marRight w:val="0"/>
          <w:marTop w:val="0"/>
          <w:marBottom w:val="0"/>
          <w:divBdr>
            <w:top w:val="none" w:sz="0" w:space="0" w:color="auto"/>
            <w:left w:val="none" w:sz="0" w:space="0" w:color="auto"/>
            <w:bottom w:val="none" w:sz="0" w:space="0" w:color="auto"/>
            <w:right w:val="none" w:sz="0" w:space="0" w:color="auto"/>
          </w:divBdr>
        </w:div>
        <w:div w:id="457115300">
          <w:marLeft w:val="446"/>
          <w:marRight w:val="0"/>
          <w:marTop w:val="0"/>
          <w:marBottom w:val="0"/>
          <w:divBdr>
            <w:top w:val="none" w:sz="0" w:space="0" w:color="auto"/>
            <w:left w:val="none" w:sz="0" w:space="0" w:color="auto"/>
            <w:bottom w:val="none" w:sz="0" w:space="0" w:color="auto"/>
            <w:right w:val="none" w:sz="0" w:space="0" w:color="auto"/>
          </w:divBdr>
        </w:div>
        <w:div w:id="486868284">
          <w:marLeft w:val="446"/>
          <w:marRight w:val="0"/>
          <w:marTop w:val="0"/>
          <w:marBottom w:val="0"/>
          <w:divBdr>
            <w:top w:val="none" w:sz="0" w:space="0" w:color="auto"/>
            <w:left w:val="none" w:sz="0" w:space="0" w:color="auto"/>
            <w:bottom w:val="none" w:sz="0" w:space="0" w:color="auto"/>
            <w:right w:val="none" w:sz="0" w:space="0" w:color="auto"/>
          </w:divBdr>
        </w:div>
        <w:div w:id="876890723">
          <w:marLeft w:val="446"/>
          <w:marRight w:val="0"/>
          <w:marTop w:val="0"/>
          <w:marBottom w:val="0"/>
          <w:divBdr>
            <w:top w:val="none" w:sz="0" w:space="0" w:color="auto"/>
            <w:left w:val="none" w:sz="0" w:space="0" w:color="auto"/>
            <w:bottom w:val="none" w:sz="0" w:space="0" w:color="auto"/>
            <w:right w:val="none" w:sz="0" w:space="0" w:color="auto"/>
          </w:divBdr>
        </w:div>
        <w:div w:id="929776164">
          <w:marLeft w:val="446"/>
          <w:marRight w:val="0"/>
          <w:marTop w:val="0"/>
          <w:marBottom w:val="0"/>
          <w:divBdr>
            <w:top w:val="none" w:sz="0" w:space="0" w:color="auto"/>
            <w:left w:val="none" w:sz="0" w:space="0" w:color="auto"/>
            <w:bottom w:val="none" w:sz="0" w:space="0" w:color="auto"/>
            <w:right w:val="none" w:sz="0" w:space="0" w:color="auto"/>
          </w:divBdr>
        </w:div>
        <w:div w:id="1314915646">
          <w:marLeft w:val="446"/>
          <w:marRight w:val="0"/>
          <w:marTop w:val="0"/>
          <w:marBottom w:val="0"/>
          <w:divBdr>
            <w:top w:val="none" w:sz="0" w:space="0" w:color="auto"/>
            <w:left w:val="none" w:sz="0" w:space="0" w:color="auto"/>
            <w:bottom w:val="none" w:sz="0" w:space="0" w:color="auto"/>
            <w:right w:val="none" w:sz="0" w:space="0" w:color="auto"/>
          </w:divBdr>
        </w:div>
        <w:div w:id="1804077165">
          <w:marLeft w:val="446"/>
          <w:marRight w:val="0"/>
          <w:marTop w:val="0"/>
          <w:marBottom w:val="0"/>
          <w:divBdr>
            <w:top w:val="none" w:sz="0" w:space="0" w:color="auto"/>
            <w:left w:val="none" w:sz="0" w:space="0" w:color="auto"/>
            <w:bottom w:val="none" w:sz="0" w:space="0" w:color="auto"/>
            <w:right w:val="none" w:sz="0" w:space="0" w:color="auto"/>
          </w:divBdr>
        </w:div>
        <w:div w:id="1810128847">
          <w:marLeft w:val="446"/>
          <w:marRight w:val="0"/>
          <w:marTop w:val="0"/>
          <w:marBottom w:val="0"/>
          <w:divBdr>
            <w:top w:val="none" w:sz="0" w:space="0" w:color="auto"/>
            <w:left w:val="none" w:sz="0" w:space="0" w:color="auto"/>
            <w:bottom w:val="none" w:sz="0" w:space="0" w:color="auto"/>
            <w:right w:val="none" w:sz="0" w:space="0" w:color="auto"/>
          </w:divBdr>
        </w:div>
        <w:div w:id="1838303255">
          <w:marLeft w:val="446"/>
          <w:marRight w:val="0"/>
          <w:marTop w:val="0"/>
          <w:marBottom w:val="0"/>
          <w:divBdr>
            <w:top w:val="none" w:sz="0" w:space="0" w:color="auto"/>
            <w:left w:val="none" w:sz="0" w:space="0" w:color="auto"/>
            <w:bottom w:val="none" w:sz="0" w:space="0" w:color="auto"/>
            <w:right w:val="none" w:sz="0" w:space="0" w:color="auto"/>
          </w:divBdr>
        </w:div>
        <w:div w:id="1972396469">
          <w:marLeft w:val="446"/>
          <w:marRight w:val="0"/>
          <w:marTop w:val="0"/>
          <w:marBottom w:val="0"/>
          <w:divBdr>
            <w:top w:val="none" w:sz="0" w:space="0" w:color="auto"/>
            <w:left w:val="none" w:sz="0" w:space="0" w:color="auto"/>
            <w:bottom w:val="none" w:sz="0" w:space="0" w:color="auto"/>
            <w:right w:val="none" w:sz="0" w:space="0" w:color="auto"/>
          </w:divBdr>
        </w:div>
      </w:divsChild>
    </w:div>
    <w:div w:id="647974160">
      <w:bodyDiv w:val="1"/>
      <w:marLeft w:val="0"/>
      <w:marRight w:val="0"/>
      <w:marTop w:val="0"/>
      <w:marBottom w:val="0"/>
      <w:divBdr>
        <w:top w:val="none" w:sz="0" w:space="0" w:color="auto"/>
        <w:left w:val="none" w:sz="0" w:space="0" w:color="auto"/>
        <w:bottom w:val="none" w:sz="0" w:space="0" w:color="auto"/>
        <w:right w:val="none" w:sz="0" w:space="0" w:color="auto"/>
      </w:divBdr>
    </w:div>
    <w:div w:id="648096752">
      <w:bodyDiv w:val="1"/>
      <w:marLeft w:val="0"/>
      <w:marRight w:val="0"/>
      <w:marTop w:val="0"/>
      <w:marBottom w:val="0"/>
      <w:divBdr>
        <w:top w:val="none" w:sz="0" w:space="0" w:color="auto"/>
        <w:left w:val="none" w:sz="0" w:space="0" w:color="auto"/>
        <w:bottom w:val="none" w:sz="0" w:space="0" w:color="auto"/>
        <w:right w:val="none" w:sz="0" w:space="0" w:color="auto"/>
      </w:divBdr>
      <w:divsChild>
        <w:div w:id="224999347">
          <w:marLeft w:val="360"/>
          <w:marRight w:val="0"/>
          <w:marTop w:val="200"/>
          <w:marBottom w:val="0"/>
          <w:divBdr>
            <w:top w:val="none" w:sz="0" w:space="0" w:color="auto"/>
            <w:left w:val="none" w:sz="0" w:space="0" w:color="auto"/>
            <w:bottom w:val="none" w:sz="0" w:space="0" w:color="auto"/>
            <w:right w:val="none" w:sz="0" w:space="0" w:color="auto"/>
          </w:divBdr>
        </w:div>
        <w:div w:id="493497383">
          <w:marLeft w:val="360"/>
          <w:marRight w:val="0"/>
          <w:marTop w:val="200"/>
          <w:marBottom w:val="0"/>
          <w:divBdr>
            <w:top w:val="none" w:sz="0" w:space="0" w:color="auto"/>
            <w:left w:val="none" w:sz="0" w:space="0" w:color="auto"/>
            <w:bottom w:val="none" w:sz="0" w:space="0" w:color="auto"/>
            <w:right w:val="none" w:sz="0" w:space="0" w:color="auto"/>
          </w:divBdr>
        </w:div>
        <w:div w:id="1983775646">
          <w:marLeft w:val="360"/>
          <w:marRight w:val="0"/>
          <w:marTop w:val="200"/>
          <w:marBottom w:val="0"/>
          <w:divBdr>
            <w:top w:val="none" w:sz="0" w:space="0" w:color="auto"/>
            <w:left w:val="none" w:sz="0" w:space="0" w:color="auto"/>
            <w:bottom w:val="none" w:sz="0" w:space="0" w:color="auto"/>
            <w:right w:val="none" w:sz="0" w:space="0" w:color="auto"/>
          </w:divBdr>
        </w:div>
        <w:div w:id="2042391117">
          <w:marLeft w:val="360"/>
          <w:marRight w:val="0"/>
          <w:marTop w:val="200"/>
          <w:marBottom w:val="0"/>
          <w:divBdr>
            <w:top w:val="none" w:sz="0" w:space="0" w:color="auto"/>
            <w:left w:val="none" w:sz="0" w:space="0" w:color="auto"/>
            <w:bottom w:val="none" w:sz="0" w:space="0" w:color="auto"/>
            <w:right w:val="none" w:sz="0" w:space="0" w:color="auto"/>
          </w:divBdr>
        </w:div>
      </w:divsChild>
    </w:div>
    <w:div w:id="687145550">
      <w:bodyDiv w:val="1"/>
      <w:marLeft w:val="0"/>
      <w:marRight w:val="0"/>
      <w:marTop w:val="0"/>
      <w:marBottom w:val="0"/>
      <w:divBdr>
        <w:top w:val="none" w:sz="0" w:space="0" w:color="auto"/>
        <w:left w:val="none" w:sz="0" w:space="0" w:color="auto"/>
        <w:bottom w:val="none" w:sz="0" w:space="0" w:color="auto"/>
        <w:right w:val="none" w:sz="0" w:space="0" w:color="auto"/>
      </w:divBdr>
    </w:div>
    <w:div w:id="687293940">
      <w:bodyDiv w:val="1"/>
      <w:marLeft w:val="0"/>
      <w:marRight w:val="0"/>
      <w:marTop w:val="0"/>
      <w:marBottom w:val="0"/>
      <w:divBdr>
        <w:top w:val="none" w:sz="0" w:space="0" w:color="auto"/>
        <w:left w:val="none" w:sz="0" w:space="0" w:color="auto"/>
        <w:bottom w:val="none" w:sz="0" w:space="0" w:color="auto"/>
        <w:right w:val="none" w:sz="0" w:space="0" w:color="auto"/>
      </w:divBdr>
      <w:divsChild>
        <w:div w:id="1439988515">
          <w:marLeft w:val="446"/>
          <w:marRight w:val="0"/>
          <w:marTop w:val="0"/>
          <w:marBottom w:val="0"/>
          <w:divBdr>
            <w:top w:val="none" w:sz="0" w:space="0" w:color="auto"/>
            <w:left w:val="none" w:sz="0" w:space="0" w:color="auto"/>
            <w:bottom w:val="none" w:sz="0" w:space="0" w:color="auto"/>
            <w:right w:val="none" w:sz="0" w:space="0" w:color="auto"/>
          </w:divBdr>
        </w:div>
        <w:div w:id="1864319727">
          <w:marLeft w:val="446"/>
          <w:marRight w:val="0"/>
          <w:marTop w:val="0"/>
          <w:marBottom w:val="0"/>
          <w:divBdr>
            <w:top w:val="none" w:sz="0" w:space="0" w:color="auto"/>
            <w:left w:val="none" w:sz="0" w:space="0" w:color="auto"/>
            <w:bottom w:val="none" w:sz="0" w:space="0" w:color="auto"/>
            <w:right w:val="none" w:sz="0" w:space="0" w:color="auto"/>
          </w:divBdr>
        </w:div>
      </w:divsChild>
    </w:div>
    <w:div w:id="722412335">
      <w:bodyDiv w:val="1"/>
      <w:marLeft w:val="0"/>
      <w:marRight w:val="0"/>
      <w:marTop w:val="0"/>
      <w:marBottom w:val="0"/>
      <w:divBdr>
        <w:top w:val="none" w:sz="0" w:space="0" w:color="auto"/>
        <w:left w:val="none" w:sz="0" w:space="0" w:color="auto"/>
        <w:bottom w:val="none" w:sz="0" w:space="0" w:color="auto"/>
        <w:right w:val="none" w:sz="0" w:space="0" w:color="auto"/>
      </w:divBdr>
    </w:div>
    <w:div w:id="765349359">
      <w:bodyDiv w:val="1"/>
      <w:marLeft w:val="0"/>
      <w:marRight w:val="0"/>
      <w:marTop w:val="0"/>
      <w:marBottom w:val="0"/>
      <w:divBdr>
        <w:top w:val="none" w:sz="0" w:space="0" w:color="auto"/>
        <w:left w:val="none" w:sz="0" w:space="0" w:color="auto"/>
        <w:bottom w:val="none" w:sz="0" w:space="0" w:color="auto"/>
        <w:right w:val="none" w:sz="0" w:space="0" w:color="auto"/>
      </w:divBdr>
      <w:divsChild>
        <w:div w:id="27144879">
          <w:marLeft w:val="547"/>
          <w:marRight w:val="0"/>
          <w:marTop w:val="0"/>
          <w:marBottom w:val="0"/>
          <w:divBdr>
            <w:top w:val="none" w:sz="0" w:space="0" w:color="auto"/>
            <w:left w:val="none" w:sz="0" w:space="0" w:color="auto"/>
            <w:bottom w:val="none" w:sz="0" w:space="0" w:color="auto"/>
            <w:right w:val="none" w:sz="0" w:space="0" w:color="auto"/>
          </w:divBdr>
        </w:div>
        <w:div w:id="565577143">
          <w:marLeft w:val="547"/>
          <w:marRight w:val="0"/>
          <w:marTop w:val="0"/>
          <w:marBottom w:val="0"/>
          <w:divBdr>
            <w:top w:val="none" w:sz="0" w:space="0" w:color="auto"/>
            <w:left w:val="none" w:sz="0" w:space="0" w:color="auto"/>
            <w:bottom w:val="none" w:sz="0" w:space="0" w:color="auto"/>
            <w:right w:val="none" w:sz="0" w:space="0" w:color="auto"/>
          </w:divBdr>
        </w:div>
        <w:div w:id="1147162711">
          <w:marLeft w:val="547"/>
          <w:marRight w:val="0"/>
          <w:marTop w:val="0"/>
          <w:marBottom w:val="0"/>
          <w:divBdr>
            <w:top w:val="none" w:sz="0" w:space="0" w:color="auto"/>
            <w:left w:val="none" w:sz="0" w:space="0" w:color="auto"/>
            <w:bottom w:val="none" w:sz="0" w:space="0" w:color="auto"/>
            <w:right w:val="none" w:sz="0" w:space="0" w:color="auto"/>
          </w:divBdr>
        </w:div>
        <w:div w:id="1823085078">
          <w:marLeft w:val="547"/>
          <w:marRight w:val="0"/>
          <w:marTop w:val="0"/>
          <w:marBottom w:val="0"/>
          <w:divBdr>
            <w:top w:val="none" w:sz="0" w:space="0" w:color="auto"/>
            <w:left w:val="none" w:sz="0" w:space="0" w:color="auto"/>
            <w:bottom w:val="none" w:sz="0" w:space="0" w:color="auto"/>
            <w:right w:val="none" w:sz="0" w:space="0" w:color="auto"/>
          </w:divBdr>
        </w:div>
        <w:div w:id="1899511286">
          <w:marLeft w:val="547"/>
          <w:marRight w:val="0"/>
          <w:marTop w:val="0"/>
          <w:marBottom w:val="0"/>
          <w:divBdr>
            <w:top w:val="none" w:sz="0" w:space="0" w:color="auto"/>
            <w:left w:val="none" w:sz="0" w:space="0" w:color="auto"/>
            <w:bottom w:val="none" w:sz="0" w:space="0" w:color="auto"/>
            <w:right w:val="none" w:sz="0" w:space="0" w:color="auto"/>
          </w:divBdr>
        </w:div>
      </w:divsChild>
    </w:div>
    <w:div w:id="843740486">
      <w:bodyDiv w:val="1"/>
      <w:marLeft w:val="0"/>
      <w:marRight w:val="0"/>
      <w:marTop w:val="0"/>
      <w:marBottom w:val="0"/>
      <w:divBdr>
        <w:top w:val="none" w:sz="0" w:space="0" w:color="auto"/>
        <w:left w:val="none" w:sz="0" w:space="0" w:color="auto"/>
        <w:bottom w:val="none" w:sz="0" w:space="0" w:color="auto"/>
        <w:right w:val="none" w:sz="0" w:space="0" w:color="auto"/>
      </w:divBdr>
    </w:div>
    <w:div w:id="922833588">
      <w:bodyDiv w:val="1"/>
      <w:marLeft w:val="0"/>
      <w:marRight w:val="0"/>
      <w:marTop w:val="0"/>
      <w:marBottom w:val="0"/>
      <w:divBdr>
        <w:top w:val="none" w:sz="0" w:space="0" w:color="auto"/>
        <w:left w:val="none" w:sz="0" w:space="0" w:color="auto"/>
        <w:bottom w:val="none" w:sz="0" w:space="0" w:color="auto"/>
        <w:right w:val="none" w:sz="0" w:space="0" w:color="auto"/>
      </w:divBdr>
    </w:div>
    <w:div w:id="964964099">
      <w:bodyDiv w:val="1"/>
      <w:marLeft w:val="0"/>
      <w:marRight w:val="0"/>
      <w:marTop w:val="0"/>
      <w:marBottom w:val="0"/>
      <w:divBdr>
        <w:top w:val="none" w:sz="0" w:space="0" w:color="auto"/>
        <w:left w:val="none" w:sz="0" w:space="0" w:color="auto"/>
        <w:bottom w:val="none" w:sz="0" w:space="0" w:color="auto"/>
        <w:right w:val="none" w:sz="0" w:space="0" w:color="auto"/>
      </w:divBdr>
    </w:div>
    <w:div w:id="1042443745">
      <w:bodyDiv w:val="1"/>
      <w:marLeft w:val="0"/>
      <w:marRight w:val="0"/>
      <w:marTop w:val="0"/>
      <w:marBottom w:val="0"/>
      <w:divBdr>
        <w:top w:val="none" w:sz="0" w:space="0" w:color="auto"/>
        <w:left w:val="none" w:sz="0" w:space="0" w:color="auto"/>
        <w:bottom w:val="none" w:sz="0" w:space="0" w:color="auto"/>
        <w:right w:val="none" w:sz="0" w:space="0" w:color="auto"/>
      </w:divBdr>
      <w:divsChild>
        <w:div w:id="40642671">
          <w:marLeft w:val="446"/>
          <w:marRight w:val="0"/>
          <w:marTop w:val="0"/>
          <w:marBottom w:val="0"/>
          <w:divBdr>
            <w:top w:val="none" w:sz="0" w:space="0" w:color="auto"/>
            <w:left w:val="none" w:sz="0" w:space="0" w:color="auto"/>
            <w:bottom w:val="none" w:sz="0" w:space="0" w:color="auto"/>
            <w:right w:val="none" w:sz="0" w:space="0" w:color="auto"/>
          </w:divBdr>
        </w:div>
        <w:div w:id="255096825">
          <w:marLeft w:val="446"/>
          <w:marRight w:val="0"/>
          <w:marTop w:val="0"/>
          <w:marBottom w:val="0"/>
          <w:divBdr>
            <w:top w:val="none" w:sz="0" w:space="0" w:color="auto"/>
            <w:left w:val="none" w:sz="0" w:space="0" w:color="auto"/>
            <w:bottom w:val="none" w:sz="0" w:space="0" w:color="auto"/>
            <w:right w:val="none" w:sz="0" w:space="0" w:color="auto"/>
          </w:divBdr>
        </w:div>
        <w:div w:id="331417799">
          <w:marLeft w:val="446"/>
          <w:marRight w:val="0"/>
          <w:marTop w:val="0"/>
          <w:marBottom w:val="0"/>
          <w:divBdr>
            <w:top w:val="none" w:sz="0" w:space="0" w:color="auto"/>
            <w:left w:val="none" w:sz="0" w:space="0" w:color="auto"/>
            <w:bottom w:val="none" w:sz="0" w:space="0" w:color="auto"/>
            <w:right w:val="none" w:sz="0" w:space="0" w:color="auto"/>
          </w:divBdr>
        </w:div>
        <w:div w:id="366100171">
          <w:marLeft w:val="446"/>
          <w:marRight w:val="0"/>
          <w:marTop w:val="0"/>
          <w:marBottom w:val="0"/>
          <w:divBdr>
            <w:top w:val="none" w:sz="0" w:space="0" w:color="auto"/>
            <w:left w:val="none" w:sz="0" w:space="0" w:color="auto"/>
            <w:bottom w:val="none" w:sz="0" w:space="0" w:color="auto"/>
            <w:right w:val="none" w:sz="0" w:space="0" w:color="auto"/>
          </w:divBdr>
        </w:div>
        <w:div w:id="488059754">
          <w:marLeft w:val="446"/>
          <w:marRight w:val="0"/>
          <w:marTop w:val="0"/>
          <w:marBottom w:val="0"/>
          <w:divBdr>
            <w:top w:val="none" w:sz="0" w:space="0" w:color="auto"/>
            <w:left w:val="none" w:sz="0" w:space="0" w:color="auto"/>
            <w:bottom w:val="none" w:sz="0" w:space="0" w:color="auto"/>
            <w:right w:val="none" w:sz="0" w:space="0" w:color="auto"/>
          </w:divBdr>
        </w:div>
        <w:div w:id="589777422">
          <w:marLeft w:val="446"/>
          <w:marRight w:val="0"/>
          <w:marTop w:val="0"/>
          <w:marBottom w:val="0"/>
          <w:divBdr>
            <w:top w:val="none" w:sz="0" w:space="0" w:color="auto"/>
            <w:left w:val="none" w:sz="0" w:space="0" w:color="auto"/>
            <w:bottom w:val="none" w:sz="0" w:space="0" w:color="auto"/>
            <w:right w:val="none" w:sz="0" w:space="0" w:color="auto"/>
          </w:divBdr>
        </w:div>
        <w:div w:id="1027215976">
          <w:marLeft w:val="446"/>
          <w:marRight w:val="0"/>
          <w:marTop w:val="0"/>
          <w:marBottom w:val="0"/>
          <w:divBdr>
            <w:top w:val="none" w:sz="0" w:space="0" w:color="auto"/>
            <w:left w:val="none" w:sz="0" w:space="0" w:color="auto"/>
            <w:bottom w:val="none" w:sz="0" w:space="0" w:color="auto"/>
            <w:right w:val="none" w:sz="0" w:space="0" w:color="auto"/>
          </w:divBdr>
        </w:div>
        <w:div w:id="1244535759">
          <w:marLeft w:val="446"/>
          <w:marRight w:val="0"/>
          <w:marTop w:val="0"/>
          <w:marBottom w:val="0"/>
          <w:divBdr>
            <w:top w:val="none" w:sz="0" w:space="0" w:color="auto"/>
            <w:left w:val="none" w:sz="0" w:space="0" w:color="auto"/>
            <w:bottom w:val="none" w:sz="0" w:space="0" w:color="auto"/>
            <w:right w:val="none" w:sz="0" w:space="0" w:color="auto"/>
          </w:divBdr>
        </w:div>
        <w:div w:id="1415205985">
          <w:marLeft w:val="446"/>
          <w:marRight w:val="0"/>
          <w:marTop w:val="0"/>
          <w:marBottom w:val="0"/>
          <w:divBdr>
            <w:top w:val="none" w:sz="0" w:space="0" w:color="auto"/>
            <w:left w:val="none" w:sz="0" w:space="0" w:color="auto"/>
            <w:bottom w:val="none" w:sz="0" w:space="0" w:color="auto"/>
            <w:right w:val="none" w:sz="0" w:space="0" w:color="auto"/>
          </w:divBdr>
        </w:div>
        <w:div w:id="1579091455">
          <w:marLeft w:val="446"/>
          <w:marRight w:val="0"/>
          <w:marTop w:val="0"/>
          <w:marBottom w:val="0"/>
          <w:divBdr>
            <w:top w:val="none" w:sz="0" w:space="0" w:color="auto"/>
            <w:left w:val="none" w:sz="0" w:space="0" w:color="auto"/>
            <w:bottom w:val="none" w:sz="0" w:space="0" w:color="auto"/>
            <w:right w:val="none" w:sz="0" w:space="0" w:color="auto"/>
          </w:divBdr>
        </w:div>
        <w:div w:id="1814372998">
          <w:marLeft w:val="446"/>
          <w:marRight w:val="0"/>
          <w:marTop w:val="0"/>
          <w:marBottom w:val="0"/>
          <w:divBdr>
            <w:top w:val="none" w:sz="0" w:space="0" w:color="auto"/>
            <w:left w:val="none" w:sz="0" w:space="0" w:color="auto"/>
            <w:bottom w:val="none" w:sz="0" w:space="0" w:color="auto"/>
            <w:right w:val="none" w:sz="0" w:space="0" w:color="auto"/>
          </w:divBdr>
        </w:div>
        <w:div w:id="1974021092">
          <w:marLeft w:val="446"/>
          <w:marRight w:val="0"/>
          <w:marTop w:val="0"/>
          <w:marBottom w:val="0"/>
          <w:divBdr>
            <w:top w:val="none" w:sz="0" w:space="0" w:color="auto"/>
            <w:left w:val="none" w:sz="0" w:space="0" w:color="auto"/>
            <w:bottom w:val="none" w:sz="0" w:space="0" w:color="auto"/>
            <w:right w:val="none" w:sz="0" w:space="0" w:color="auto"/>
          </w:divBdr>
        </w:div>
        <w:div w:id="2108189894">
          <w:marLeft w:val="446"/>
          <w:marRight w:val="0"/>
          <w:marTop w:val="0"/>
          <w:marBottom w:val="0"/>
          <w:divBdr>
            <w:top w:val="none" w:sz="0" w:space="0" w:color="auto"/>
            <w:left w:val="none" w:sz="0" w:space="0" w:color="auto"/>
            <w:bottom w:val="none" w:sz="0" w:space="0" w:color="auto"/>
            <w:right w:val="none" w:sz="0" w:space="0" w:color="auto"/>
          </w:divBdr>
        </w:div>
      </w:divsChild>
    </w:div>
    <w:div w:id="1064569349">
      <w:bodyDiv w:val="1"/>
      <w:marLeft w:val="0"/>
      <w:marRight w:val="0"/>
      <w:marTop w:val="0"/>
      <w:marBottom w:val="0"/>
      <w:divBdr>
        <w:top w:val="none" w:sz="0" w:space="0" w:color="auto"/>
        <w:left w:val="none" w:sz="0" w:space="0" w:color="auto"/>
        <w:bottom w:val="none" w:sz="0" w:space="0" w:color="auto"/>
        <w:right w:val="none" w:sz="0" w:space="0" w:color="auto"/>
      </w:divBdr>
    </w:div>
    <w:div w:id="1117338539">
      <w:bodyDiv w:val="1"/>
      <w:marLeft w:val="0"/>
      <w:marRight w:val="0"/>
      <w:marTop w:val="0"/>
      <w:marBottom w:val="0"/>
      <w:divBdr>
        <w:top w:val="none" w:sz="0" w:space="0" w:color="auto"/>
        <w:left w:val="none" w:sz="0" w:space="0" w:color="auto"/>
        <w:bottom w:val="none" w:sz="0" w:space="0" w:color="auto"/>
        <w:right w:val="none" w:sz="0" w:space="0" w:color="auto"/>
      </w:divBdr>
      <w:divsChild>
        <w:div w:id="43874114">
          <w:marLeft w:val="446"/>
          <w:marRight w:val="0"/>
          <w:marTop w:val="0"/>
          <w:marBottom w:val="0"/>
          <w:divBdr>
            <w:top w:val="none" w:sz="0" w:space="0" w:color="auto"/>
            <w:left w:val="none" w:sz="0" w:space="0" w:color="auto"/>
            <w:bottom w:val="none" w:sz="0" w:space="0" w:color="auto"/>
            <w:right w:val="none" w:sz="0" w:space="0" w:color="auto"/>
          </w:divBdr>
        </w:div>
        <w:div w:id="128401261">
          <w:marLeft w:val="446"/>
          <w:marRight w:val="0"/>
          <w:marTop w:val="0"/>
          <w:marBottom w:val="0"/>
          <w:divBdr>
            <w:top w:val="none" w:sz="0" w:space="0" w:color="auto"/>
            <w:left w:val="none" w:sz="0" w:space="0" w:color="auto"/>
            <w:bottom w:val="none" w:sz="0" w:space="0" w:color="auto"/>
            <w:right w:val="none" w:sz="0" w:space="0" w:color="auto"/>
          </w:divBdr>
        </w:div>
        <w:div w:id="223298304">
          <w:marLeft w:val="446"/>
          <w:marRight w:val="0"/>
          <w:marTop w:val="0"/>
          <w:marBottom w:val="0"/>
          <w:divBdr>
            <w:top w:val="none" w:sz="0" w:space="0" w:color="auto"/>
            <w:left w:val="none" w:sz="0" w:space="0" w:color="auto"/>
            <w:bottom w:val="none" w:sz="0" w:space="0" w:color="auto"/>
            <w:right w:val="none" w:sz="0" w:space="0" w:color="auto"/>
          </w:divBdr>
        </w:div>
        <w:div w:id="1168132003">
          <w:marLeft w:val="446"/>
          <w:marRight w:val="0"/>
          <w:marTop w:val="0"/>
          <w:marBottom w:val="0"/>
          <w:divBdr>
            <w:top w:val="none" w:sz="0" w:space="0" w:color="auto"/>
            <w:left w:val="none" w:sz="0" w:space="0" w:color="auto"/>
            <w:bottom w:val="none" w:sz="0" w:space="0" w:color="auto"/>
            <w:right w:val="none" w:sz="0" w:space="0" w:color="auto"/>
          </w:divBdr>
        </w:div>
      </w:divsChild>
    </w:div>
    <w:div w:id="1133139325">
      <w:bodyDiv w:val="1"/>
      <w:marLeft w:val="0"/>
      <w:marRight w:val="0"/>
      <w:marTop w:val="0"/>
      <w:marBottom w:val="0"/>
      <w:divBdr>
        <w:top w:val="none" w:sz="0" w:space="0" w:color="auto"/>
        <w:left w:val="none" w:sz="0" w:space="0" w:color="auto"/>
        <w:bottom w:val="none" w:sz="0" w:space="0" w:color="auto"/>
        <w:right w:val="none" w:sz="0" w:space="0" w:color="auto"/>
      </w:divBdr>
      <w:divsChild>
        <w:div w:id="434792308">
          <w:marLeft w:val="0"/>
          <w:marRight w:val="0"/>
          <w:marTop w:val="0"/>
          <w:marBottom w:val="0"/>
          <w:divBdr>
            <w:top w:val="none" w:sz="0" w:space="0" w:color="auto"/>
            <w:left w:val="none" w:sz="0" w:space="0" w:color="auto"/>
            <w:bottom w:val="none" w:sz="0" w:space="0" w:color="auto"/>
            <w:right w:val="none" w:sz="0" w:space="0" w:color="auto"/>
          </w:divBdr>
        </w:div>
        <w:div w:id="1032537922">
          <w:marLeft w:val="0"/>
          <w:marRight w:val="0"/>
          <w:marTop w:val="0"/>
          <w:marBottom w:val="0"/>
          <w:divBdr>
            <w:top w:val="none" w:sz="0" w:space="0" w:color="auto"/>
            <w:left w:val="none" w:sz="0" w:space="0" w:color="auto"/>
            <w:bottom w:val="none" w:sz="0" w:space="0" w:color="auto"/>
            <w:right w:val="none" w:sz="0" w:space="0" w:color="auto"/>
          </w:divBdr>
        </w:div>
        <w:div w:id="1108810869">
          <w:marLeft w:val="0"/>
          <w:marRight w:val="0"/>
          <w:marTop w:val="0"/>
          <w:marBottom w:val="0"/>
          <w:divBdr>
            <w:top w:val="none" w:sz="0" w:space="0" w:color="auto"/>
            <w:left w:val="none" w:sz="0" w:space="0" w:color="auto"/>
            <w:bottom w:val="none" w:sz="0" w:space="0" w:color="auto"/>
            <w:right w:val="none" w:sz="0" w:space="0" w:color="auto"/>
          </w:divBdr>
        </w:div>
        <w:div w:id="1356227165">
          <w:marLeft w:val="0"/>
          <w:marRight w:val="0"/>
          <w:marTop w:val="0"/>
          <w:marBottom w:val="0"/>
          <w:divBdr>
            <w:top w:val="none" w:sz="0" w:space="0" w:color="auto"/>
            <w:left w:val="none" w:sz="0" w:space="0" w:color="auto"/>
            <w:bottom w:val="none" w:sz="0" w:space="0" w:color="auto"/>
            <w:right w:val="none" w:sz="0" w:space="0" w:color="auto"/>
          </w:divBdr>
        </w:div>
        <w:div w:id="1465658433">
          <w:marLeft w:val="0"/>
          <w:marRight w:val="0"/>
          <w:marTop w:val="0"/>
          <w:marBottom w:val="0"/>
          <w:divBdr>
            <w:top w:val="none" w:sz="0" w:space="0" w:color="auto"/>
            <w:left w:val="none" w:sz="0" w:space="0" w:color="auto"/>
            <w:bottom w:val="none" w:sz="0" w:space="0" w:color="auto"/>
            <w:right w:val="none" w:sz="0" w:space="0" w:color="auto"/>
          </w:divBdr>
        </w:div>
        <w:div w:id="2082868948">
          <w:marLeft w:val="0"/>
          <w:marRight w:val="0"/>
          <w:marTop w:val="0"/>
          <w:marBottom w:val="0"/>
          <w:divBdr>
            <w:top w:val="none" w:sz="0" w:space="0" w:color="auto"/>
            <w:left w:val="none" w:sz="0" w:space="0" w:color="auto"/>
            <w:bottom w:val="none" w:sz="0" w:space="0" w:color="auto"/>
            <w:right w:val="none" w:sz="0" w:space="0" w:color="auto"/>
          </w:divBdr>
        </w:div>
      </w:divsChild>
    </w:div>
    <w:div w:id="1133786545">
      <w:bodyDiv w:val="1"/>
      <w:marLeft w:val="0"/>
      <w:marRight w:val="0"/>
      <w:marTop w:val="0"/>
      <w:marBottom w:val="0"/>
      <w:divBdr>
        <w:top w:val="none" w:sz="0" w:space="0" w:color="auto"/>
        <w:left w:val="none" w:sz="0" w:space="0" w:color="auto"/>
        <w:bottom w:val="none" w:sz="0" w:space="0" w:color="auto"/>
        <w:right w:val="none" w:sz="0" w:space="0" w:color="auto"/>
      </w:divBdr>
      <w:divsChild>
        <w:div w:id="98523990">
          <w:marLeft w:val="446"/>
          <w:marRight w:val="0"/>
          <w:marTop w:val="0"/>
          <w:marBottom w:val="0"/>
          <w:divBdr>
            <w:top w:val="none" w:sz="0" w:space="0" w:color="auto"/>
            <w:left w:val="none" w:sz="0" w:space="0" w:color="auto"/>
            <w:bottom w:val="none" w:sz="0" w:space="0" w:color="auto"/>
            <w:right w:val="none" w:sz="0" w:space="0" w:color="auto"/>
          </w:divBdr>
        </w:div>
        <w:div w:id="243226088">
          <w:marLeft w:val="446"/>
          <w:marRight w:val="0"/>
          <w:marTop w:val="0"/>
          <w:marBottom w:val="0"/>
          <w:divBdr>
            <w:top w:val="none" w:sz="0" w:space="0" w:color="auto"/>
            <w:left w:val="none" w:sz="0" w:space="0" w:color="auto"/>
            <w:bottom w:val="none" w:sz="0" w:space="0" w:color="auto"/>
            <w:right w:val="none" w:sz="0" w:space="0" w:color="auto"/>
          </w:divBdr>
        </w:div>
        <w:div w:id="259989280">
          <w:marLeft w:val="446"/>
          <w:marRight w:val="0"/>
          <w:marTop w:val="0"/>
          <w:marBottom w:val="0"/>
          <w:divBdr>
            <w:top w:val="none" w:sz="0" w:space="0" w:color="auto"/>
            <w:left w:val="none" w:sz="0" w:space="0" w:color="auto"/>
            <w:bottom w:val="none" w:sz="0" w:space="0" w:color="auto"/>
            <w:right w:val="none" w:sz="0" w:space="0" w:color="auto"/>
          </w:divBdr>
        </w:div>
        <w:div w:id="379746533">
          <w:marLeft w:val="446"/>
          <w:marRight w:val="0"/>
          <w:marTop w:val="0"/>
          <w:marBottom w:val="0"/>
          <w:divBdr>
            <w:top w:val="none" w:sz="0" w:space="0" w:color="auto"/>
            <w:left w:val="none" w:sz="0" w:space="0" w:color="auto"/>
            <w:bottom w:val="none" w:sz="0" w:space="0" w:color="auto"/>
            <w:right w:val="none" w:sz="0" w:space="0" w:color="auto"/>
          </w:divBdr>
        </w:div>
        <w:div w:id="742265085">
          <w:marLeft w:val="446"/>
          <w:marRight w:val="0"/>
          <w:marTop w:val="0"/>
          <w:marBottom w:val="0"/>
          <w:divBdr>
            <w:top w:val="none" w:sz="0" w:space="0" w:color="auto"/>
            <w:left w:val="none" w:sz="0" w:space="0" w:color="auto"/>
            <w:bottom w:val="none" w:sz="0" w:space="0" w:color="auto"/>
            <w:right w:val="none" w:sz="0" w:space="0" w:color="auto"/>
          </w:divBdr>
        </w:div>
        <w:div w:id="795219451">
          <w:marLeft w:val="446"/>
          <w:marRight w:val="0"/>
          <w:marTop w:val="0"/>
          <w:marBottom w:val="0"/>
          <w:divBdr>
            <w:top w:val="none" w:sz="0" w:space="0" w:color="auto"/>
            <w:left w:val="none" w:sz="0" w:space="0" w:color="auto"/>
            <w:bottom w:val="none" w:sz="0" w:space="0" w:color="auto"/>
            <w:right w:val="none" w:sz="0" w:space="0" w:color="auto"/>
          </w:divBdr>
        </w:div>
        <w:div w:id="899292837">
          <w:marLeft w:val="446"/>
          <w:marRight w:val="0"/>
          <w:marTop w:val="0"/>
          <w:marBottom w:val="0"/>
          <w:divBdr>
            <w:top w:val="none" w:sz="0" w:space="0" w:color="auto"/>
            <w:left w:val="none" w:sz="0" w:space="0" w:color="auto"/>
            <w:bottom w:val="none" w:sz="0" w:space="0" w:color="auto"/>
            <w:right w:val="none" w:sz="0" w:space="0" w:color="auto"/>
          </w:divBdr>
        </w:div>
        <w:div w:id="986397522">
          <w:marLeft w:val="446"/>
          <w:marRight w:val="0"/>
          <w:marTop w:val="0"/>
          <w:marBottom w:val="0"/>
          <w:divBdr>
            <w:top w:val="none" w:sz="0" w:space="0" w:color="auto"/>
            <w:left w:val="none" w:sz="0" w:space="0" w:color="auto"/>
            <w:bottom w:val="none" w:sz="0" w:space="0" w:color="auto"/>
            <w:right w:val="none" w:sz="0" w:space="0" w:color="auto"/>
          </w:divBdr>
        </w:div>
        <w:div w:id="1688480426">
          <w:marLeft w:val="446"/>
          <w:marRight w:val="0"/>
          <w:marTop w:val="0"/>
          <w:marBottom w:val="0"/>
          <w:divBdr>
            <w:top w:val="none" w:sz="0" w:space="0" w:color="auto"/>
            <w:left w:val="none" w:sz="0" w:space="0" w:color="auto"/>
            <w:bottom w:val="none" w:sz="0" w:space="0" w:color="auto"/>
            <w:right w:val="none" w:sz="0" w:space="0" w:color="auto"/>
          </w:divBdr>
        </w:div>
        <w:div w:id="1796021414">
          <w:marLeft w:val="446"/>
          <w:marRight w:val="0"/>
          <w:marTop w:val="0"/>
          <w:marBottom w:val="0"/>
          <w:divBdr>
            <w:top w:val="none" w:sz="0" w:space="0" w:color="auto"/>
            <w:left w:val="none" w:sz="0" w:space="0" w:color="auto"/>
            <w:bottom w:val="none" w:sz="0" w:space="0" w:color="auto"/>
            <w:right w:val="none" w:sz="0" w:space="0" w:color="auto"/>
          </w:divBdr>
        </w:div>
        <w:div w:id="1965304791">
          <w:marLeft w:val="446"/>
          <w:marRight w:val="0"/>
          <w:marTop w:val="0"/>
          <w:marBottom w:val="0"/>
          <w:divBdr>
            <w:top w:val="none" w:sz="0" w:space="0" w:color="auto"/>
            <w:left w:val="none" w:sz="0" w:space="0" w:color="auto"/>
            <w:bottom w:val="none" w:sz="0" w:space="0" w:color="auto"/>
            <w:right w:val="none" w:sz="0" w:space="0" w:color="auto"/>
          </w:divBdr>
        </w:div>
      </w:divsChild>
    </w:div>
    <w:div w:id="1741563216">
      <w:bodyDiv w:val="1"/>
      <w:marLeft w:val="0"/>
      <w:marRight w:val="0"/>
      <w:marTop w:val="0"/>
      <w:marBottom w:val="0"/>
      <w:divBdr>
        <w:top w:val="none" w:sz="0" w:space="0" w:color="auto"/>
        <w:left w:val="none" w:sz="0" w:space="0" w:color="auto"/>
        <w:bottom w:val="none" w:sz="0" w:space="0" w:color="auto"/>
        <w:right w:val="none" w:sz="0" w:space="0" w:color="auto"/>
      </w:divBdr>
    </w:div>
    <w:div w:id="1795324373">
      <w:bodyDiv w:val="1"/>
      <w:marLeft w:val="0"/>
      <w:marRight w:val="0"/>
      <w:marTop w:val="0"/>
      <w:marBottom w:val="0"/>
      <w:divBdr>
        <w:top w:val="none" w:sz="0" w:space="0" w:color="auto"/>
        <w:left w:val="none" w:sz="0" w:space="0" w:color="auto"/>
        <w:bottom w:val="none" w:sz="0" w:space="0" w:color="auto"/>
        <w:right w:val="none" w:sz="0" w:space="0" w:color="auto"/>
      </w:divBdr>
    </w:div>
    <w:div w:id="1797602958">
      <w:bodyDiv w:val="1"/>
      <w:marLeft w:val="0"/>
      <w:marRight w:val="0"/>
      <w:marTop w:val="0"/>
      <w:marBottom w:val="0"/>
      <w:divBdr>
        <w:top w:val="none" w:sz="0" w:space="0" w:color="auto"/>
        <w:left w:val="none" w:sz="0" w:space="0" w:color="auto"/>
        <w:bottom w:val="none" w:sz="0" w:space="0" w:color="auto"/>
        <w:right w:val="none" w:sz="0" w:space="0" w:color="auto"/>
      </w:divBdr>
    </w:div>
    <w:div w:id="1801072858">
      <w:bodyDiv w:val="1"/>
      <w:marLeft w:val="0"/>
      <w:marRight w:val="0"/>
      <w:marTop w:val="0"/>
      <w:marBottom w:val="0"/>
      <w:divBdr>
        <w:top w:val="none" w:sz="0" w:space="0" w:color="auto"/>
        <w:left w:val="none" w:sz="0" w:space="0" w:color="auto"/>
        <w:bottom w:val="none" w:sz="0" w:space="0" w:color="auto"/>
        <w:right w:val="none" w:sz="0" w:space="0" w:color="auto"/>
      </w:divBdr>
    </w:div>
    <w:div w:id="1822427247">
      <w:bodyDiv w:val="1"/>
      <w:marLeft w:val="0"/>
      <w:marRight w:val="0"/>
      <w:marTop w:val="0"/>
      <w:marBottom w:val="0"/>
      <w:divBdr>
        <w:top w:val="none" w:sz="0" w:space="0" w:color="auto"/>
        <w:left w:val="none" w:sz="0" w:space="0" w:color="auto"/>
        <w:bottom w:val="none" w:sz="0" w:space="0" w:color="auto"/>
        <w:right w:val="none" w:sz="0" w:space="0" w:color="auto"/>
      </w:divBdr>
      <w:divsChild>
        <w:div w:id="55132231">
          <w:marLeft w:val="446"/>
          <w:marRight w:val="0"/>
          <w:marTop w:val="0"/>
          <w:marBottom w:val="0"/>
          <w:divBdr>
            <w:top w:val="none" w:sz="0" w:space="0" w:color="auto"/>
            <w:left w:val="none" w:sz="0" w:space="0" w:color="auto"/>
            <w:bottom w:val="none" w:sz="0" w:space="0" w:color="auto"/>
            <w:right w:val="none" w:sz="0" w:space="0" w:color="auto"/>
          </w:divBdr>
        </w:div>
        <w:div w:id="741147401">
          <w:marLeft w:val="446"/>
          <w:marRight w:val="0"/>
          <w:marTop w:val="0"/>
          <w:marBottom w:val="0"/>
          <w:divBdr>
            <w:top w:val="none" w:sz="0" w:space="0" w:color="auto"/>
            <w:left w:val="none" w:sz="0" w:space="0" w:color="auto"/>
            <w:bottom w:val="none" w:sz="0" w:space="0" w:color="auto"/>
            <w:right w:val="none" w:sz="0" w:space="0" w:color="auto"/>
          </w:divBdr>
        </w:div>
      </w:divsChild>
    </w:div>
    <w:div w:id="1873688927">
      <w:bodyDiv w:val="1"/>
      <w:marLeft w:val="0"/>
      <w:marRight w:val="0"/>
      <w:marTop w:val="0"/>
      <w:marBottom w:val="0"/>
      <w:divBdr>
        <w:top w:val="none" w:sz="0" w:space="0" w:color="auto"/>
        <w:left w:val="none" w:sz="0" w:space="0" w:color="auto"/>
        <w:bottom w:val="none" w:sz="0" w:space="0" w:color="auto"/>
        <w:right w:val="none" w:sz="0" w:space="0" w:color="auto"/>
      </w:divBdr>
      <w:divsChild>
        <w:div w:id="468713618">
          <w:marLeft w:val="0"/>
          <w:marRight w:val="0"/>
          <w:marTop w:val="0"/>
          <w:marBottom w:val="0"/>
          <w:divBdr>
            <w:top w:val="none" w:sz="0" w:space="0" w:color="auto"/>
            <w:left w:val="none" w:sz="0" w:space="0" w:color="auto"/>
            <w:bottom w:val="none" w:sz="0" w:space="0" w:color="auto"/>
            <w:right w:val="none" w:sz="0" w:space="0" w:color="auto"/>
          </w:divBdr>
        </w:div>
        <w:div w:id="783227056">
          <w:marLeft w:val="0"/>
          <w:marRight w:val="0"/>
          <w:marTop w:val="0"/>
          <w:marBottom w:val="0"/>
          <w:divBdr>
            <w:top w:val="none" w:sz="0" w:space="0" w:color="auto"/>
            <w:left w:val="none" w:sz="0" w:space="0" w:color="auto"/>
            <w:bottom w:val="none" w:sz="0" w:space="0" w:color="auto"/>
            <w:right w:val="none" w:sz="0" w:space="0" w:color="auto"/>
          </w:divBdr>
        </w:div>
        <w:div w:id="1118137657">
          <w:marLeft w:val="0"/>
          <w:marRight w:val="0"/>
          <w:marTop w:val="0"/>
          <w:marBottom w:val="0"/>
          <w:divBdr>
            <w:top w:val="none" w:sz="0" w:space="0" w:color="auto"/>
            <w:left w:val="none" w:sz="0" w:space="0" w:color="auto"/>
            <w:bottom w:val="none" w:sz="0" w:space="0" w:color="auto"/>
            <w:right w:val="none" w:sz="0" w:space="0" w:color="auto"/>
          </w:divBdr>
        </w:div>
        <w:div w:id="1126854452">
          <w:marLeft w:val="0"/>
          <w:marRight w:val="0"/>
          <w:marTop w:val="0"/>
          <w:marBottom w:val="0"/>
          <w:divBdr>
            <w:top w:val="none" w:sz="0" w:space="0" w:color="auto"/>
            <w:left w:val="none" w:sz="0" w:space="0" w:color="auto"/>
            <w:bottom w:val="none" w:sz="0" w:space="0" w:color="auto"/>
            <w:right w:val="none" w:sz="0" w:space="0" w:color="auto"/>
          </w:divBdr>
        </w:div>
        <w:div w:id="1217204760">
          <w:marLeft w:val="0"/>
          <w:marRight w:val="0"/>
          <w:marTop w:val="0"/>
          <w:marBottom w:val="0"/>
          <w:divBdr>
            <w:top w:val="none" w:sz="0" w:space="0" w:color="auto"/>
            <w:left w:val="none" w:sz="0" w:space="0" w:color="auto"/>
            <w:bottom w:val="none" w:sz="0" w:space="0" w:color="auto"/>
            <w:right w:val="none" w:sz="0" w:space="0" w:color="auto"/>
          </w:divBdr>
        </w:div>
      </w:divsChild>
    </w:div>
    <w:div w:id="1900820015">
      <w:bodyDiv w:val="1"/>
      <w:marLeft w:val="0"/>
      <w:marRight w:val="0"/>
      <w:marTop w:val="0"/>
      <w:marBottom w:val="0"/>
      <w:divBdr>
        <w:top w:val="none" w:sz="0" w:space="0" w:color="auto"/>
        <w:left w:val="none" w:sz="0" w:space="0" w:color="auto"/>
        <w:bottom w:val="none" w:sz="0" w:space="0" w:color="auto"/>
        <w:right w:val="none" w:sz="0" w:space="0" w:color="auto"/>
      </w:divBdr>
      <w:divsChild>
        <w:div w:id="475755341">
          <w:marLeft w:val="446"/>
          <w:marRight w:val="0"/>
          <w:marTop w:val="0"/>
          <w:marBottom w:val="0"/>
          <w:divBdr>
            <w:top w:val="none" w:sz="0" w:space="0" w:color="auto"/>
            <w:left w:val="none" w:sz="0" w:space="0" w:color="auto"/>
            <w:bottom w:val="none" w:sz="0" w:space="0" w:color="auto"/>
            <w:right w:val="none" w:sz="0" w:space="0" w:color="auto"/>
          </w:divBdr>
        </w:div>
        <w:div w:id="1386640159">
          <w:marLeft w:val="446"/>
          <w:marRight w:val="0"/>
          <w:marTop w:val="0"/>
          <w:marBottom w:val="0"/>
          <w:divBdr>
            <w:top w:val="none" w:sz="0" w:space="0" w:color="auto"/>
            <w:left w:val="none" w:sz="0" w:space="0" w:color="auto"/>
            <w:bottom w:val="none" w:sz="0" w:space="0" w:color="auto"/>
            <w:right w:val="none" w:sz="0" w:space="0" w:color="auto"/>
          </w:divBdr>
        </w:div>
        <w:div w:id="1896088836">
          <w:marLeft w:val="446"/>
          <w:marRight w:val="0"/>
          <w:marTop w:val="0"/>
          <w:marBottom w:val="0"/>
          <w:divBdr>
            <w:top w:val="none" w:sz="0" w:space="0" w:color="auto"/>
            <w:left w:val="none" w:sz="0" w:space="0" w:color="auto"/>
            <w:bottom w:val="none" w:sz="0" w:space="0" w:color="auto"/>
            <w:right w:val="none" w:sz="0" w:space="0" w:color="auto"/>
          </w:divBdr>
        </w:div>
      </w:divsChild>
    </w:div>
    <w:div w:id="1925525138">
      <w:bodyDiv w:val="1"/>
      <w:marLeft w:val="0"/>
      <w:marRight w:val="0"/>
      <w:marTop w:val="0"/>
      <w:marBottom w:val="0"/>
      <w:divBdr>
        <w:top w:val="none" w:sz="0" w:space="0" w:color="auto"/>
        <w:left w:val="none" w:sz="0" w:space="0" w:color="auto"/>
        <w:bottom w:val="none" w:sz="0" w:space="0" w:color="auto"/>
        <w:right w:val="none" w:sz="0" w:space="0" w:color="auto"/>
      </w:divBdr>
      <w:divsChild>
        <w:div w:id="10450435">
          <w:marLeft w:val="446"/>
          <w:marRight w:val="0"/>
          <w:marTop w:val="0"/>
          <w:marBottom w:val="0"/>
          <w:divBdr>
            <w:top w:val="none" w:sz="0" w:space="0" w:color="auto"/>
            <w:left w:val="none" w:sz="0" w:space="0" w:color="auto"/>
            <w:bottom w:val="none" w:sz="0" w:space="0" w:color="auto"/>
            <w:right w:val="none" w:sz="0" w:space="0" w:color="auto"/>
          </w:divBdr>
        </w:div>
        <w:div w:id="1308703273">
          <w:marLeft w:val="446"/>
          <w:marRight w:val="0"/>
          <w:marTop w:val="0"/>
          <w:marBottom w:val="0"/>
          <w:divBdr>
            <w:top w:val="none" w:sz="0" w:space="0" w:color="auto"/>
            <w:left w:val="none" w:sz="0" w:space="0" w:color="auto"/>
            <w:bottom w:val="none" w:sz="0" w:space="0" w:color="auto"/>
            <w:right w:val="none" w:sz="0" w:space="0" w:color="auto"/>
          </w:divBdr>
        </w:div>
        <w:div w:id="1670139425">
          <w:marLeft w:val="446"/>
          <w:marRight w:val="0"/>
          <w:marTop w:val="0"/>
          <w:marBottom w:val="0"/>
          <w:divBdr>
            <w:top w:val="none" w:sz="0" w:space="0" w:color="auto"/>
            <w:left w:val="none" w:sz="0" w:space="0" w:color="auto"/>
            <w:bottom w:val="none" w:sz="0" w:space="0" w:color="auto"/>
            <w:right w:val="none" w:sz="0" w:space="0" w:color="auto"/>
          </w:divBdr>
        </w:div>
      </w:divsChild>
    </w:div>
    <w:div w:id="1942225202">
      <w:bodyDiv w:val="1"/>
      <w:marLeft w:val="0"/>
      <w:marRight w:val="0"/>
      <w:marTop w:val="0"/>
      <w:marBottom w:val="0"/>
      <w:divBdr>
        <w:top w:val="none" w:sz="0" w:space="0" w:color="auto"/>
        <w:left w:val="none" w:sz="0" w:space="0" w:color="auto"/>
        <w:bottom w:val="none" w:sz="0" w:space="0" w:color="auto"/>
        <w:right w:val="none" w:sz="0" w:space="0" w:color="auto"/>
      </w:divBdr>
      <w:divsChild>
        <w:div w:id="37094012">
          <w:marLeft w:val="446"/>
          <w:marRight w:val="0"/>
          <w:marTop w:val="0"/>
          <w:marBottom w:val="0"/>
          <w:divBdr>
            <w:top w:val="none" w:sz="0" w:space="0" w:color="auto"/>
            <w:left w:val="none" w:sz="0" w:space="0" w:color="auto"/>
            <w:bottom w:val="none" w:sz="0" w:space="0" w:color="auto"/>
            <w:right w:val="none" w:sz="0" w:space="0" w:color="auto"/>
          </w:divBdr>
        </w:div>
        <w:div w:id="434325432">
          <w:marLeft w:val="446"/>
          <w:marRight w:val="0"/>
          <w:marTop w:val="0"/>
          <w:marBottom w:val="0"/>
          <w:divBdr>
            <w:top w:val="none" w:sz="0" w:space="0" w:color="auto"/>
            <w:left w:val="none" w:sz="0" w:space="0" w:color="auto"/>
            <w:bottom w:val="none" w:sz="0" w:space="0" w:color="auto"/>
            <w:right w:val="none" w:sz="0" w:space="0" w:color="auto"/>
          </w:divBdr>
        </w:div>
        <w:div w:id="444543962">
          <w:marLeft w:val="446"/>
          <w:marRight w:val="0"/>
          <w:marTop w:val="0"/>
          <w:marBottom w:val="0"/>
          <w:divBdr>
            <w:top w:val="none" w:sz="0" w:space="0" w:color="auto"/>
            <w:left w:val="none" w:sz="0" w:space="0" w:color="auto"/>
            <w:bottom w:val="none" w:sz="0" w:space="0" w:color="auto"/>
            <w:right w:val="none" w:sz="0" w:space="0" w:color="auto"/>
          </w:divBdr>
        </w:div>
        <w:div w:id="843469796">
          <w:marLeft w:val="446"/>
          <w:marRight w:val="0"/>
          <w:marTop w:val="0"/>
          <w:marBottom w:val="0"/>
          <w:divBdr>
            <w:top w:val="none" w:sz="0" w:space="0" w:color="auto"/>
            <w:left w:val="none" w:sz="0" w:space="0" w:color="auto"/>
            <w:bottom w:val="none" w:sz="0" w:space="0" w:color="auto"/>
            <w:right w:val="none" w:sz="0" w:space="0" w:color="auto"/>
          </w:divBdr>
        </w:div>
        <w:div w:id="1105157413">
          <w:marLeft w:val="446"/>
          <w:marRight w:val="0"/>
          <w:marTop w:val="0"/>
          <w:marBottom w:val="0"/>
          <w:divBdr>
            <w:top w:val="none" w:sz="0" w:space="0" w:color="auto"/>
            <w:left w:val="none" w:sz="0" w:space="0" w:color="auto"/>
            <w:bottom w:val="none" w:sz="0" w:space="0" w:color="auto"/>
            <w:right w:val="none" w:sz="0" w:space="0" w:color="auto"/>
          </w:divBdr>
        </w:div>
        <w:div w:id="1746562649">
          <w:marLeft w:val="446"/>
          <w:marRight w:val="0"/>
          <w:marTop w:val="0"/>
          <w:marBottom w:val="0"/>
          <w:divBdr>
            <w:top w:val="none" w:sz="0" w:space="0" w:color="auto"/>
            <w:left w:val="none" w:sz="0" w:space="0" w:color="auto"/>
            <w:bottom w:val="none" w:sz="0" w:space="0" w:color="auto"/>
            <w:right w:val="none" w:sz="0" w:space="0" w:color="auto"/>
          </w:divBdr>
        </w:div>
        <w:div w:id="1850831006">
          <w:marLeft w:val="446"/>
          <w:marRight w:val="0"/>
          <w:marTop w:val="0"/>
          <w:marBottom w:val="0"/>
          <w:divBdr>
            <w:top w:val="none" w:sz="0" w:space="0" w:color="auto"/>
            <w:left w:val="none" w:sz="0" w:space="0" w:color="auto"/>
            <w:bottom w:val="none" w:sz="0" w:space="0" w:color="auto"/>
            <w:right w:val="none" w:sz="0" w:space="0" w:color="auto"/>
          </w:divBdr>
        </w:div>
        <w:div w:id="1957760037">
          <w:marLeft w:val="446"/>
          <w:marRight w:val="0"/>
          <w:marTop w:val="0"/>
          <w:marBottom w:val="0"/>
          <w:divBdr>
            <w:top w:val="none" w:sz="0" w:space="0" w:color="auto"/>
            <w:left w:val="none" w:sz="0" w:space="0" w:color="auto"/>
            <w:bottom w:val="none" w:sz="0" w:space="0" w:color="auto"/>
            <w:right w:val="none" w:sz="0" w:space="0" w:color="auto"/>
          </w:divBdr>
        </w:div>
      </w:divsChild>
    </w:div>
    <w:div w:id="1946616900">
      <w:bodyDiv w:val="1"/>
      <w:marLeft w:val="0"/>
      <w:marRight w:val="0"/>
      <w:marTop w:val="0"/>
      <w:marBottom w:val="0"/>
      <w:divBdr>
        <w:top w:val="none" w:sz="0" w:space="0" w:color="auto"/>
        <w:left w:val="none" w:sz="0" w:space="0" w:color="auto"/>
        <w:bottom w:val="none" w:sz="0" w:space="0" w:color="auto"/>
        <w:right w:val="none" w:sz="0" w:space="0" w:color="auto"/>
      </w:divBdr>
    </w:div>
    <w:div w:id="1970239954">
      <w:bodyDiv w:val="1"/>
      <w:marLeft w:val="0"/>
      <w:marRight w:val="0"/>
      <w:marTop w:val="0"/>
      <w:marBottom w:val="0"/>
      <w:divBdr>
        <w:top w:val="none" w:sz="0" w:space="0" w:color="auto"/>
        <w:left w:val="none" w:sz="0" w:space="0" w:color="auto"/>
        <w:bottom w:val="none" w:sz="0" w:space="0" w:color="auto"/>
        <w:right w:val="none" w:sz="0" w:space="0" w:color="auto"/>
      </w:divBdr>
    </w:div>
    <w:div w:id="2083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25650d33ac4f4458" /><Relationship Type="http://schemas.microsoft.com/office/2020/10/relationships/intelligence" Target="intelligence2.xml" Id="R71c8ec4e3ae3440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b44282-b68b-426c-9c18-ff3a812aabde}"/>
      </w:docPartPr>
      <w:docPartBody>
        <w:p w14:paraId="647F21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13C6EC0B2EA544833114BF702DC18E" ma:contentTypeVersion="12" ma:contentTypeDescription="Create a new document." ma:contentTypeScope="" ma:versionID="ecb121034c64828a724078a8a19c3c9b">
  <xsd:schema xmlns:xsd="http://www.w3.org/2001/XMLSchema" xmlns:xs="http://www.w3.org/2001/XMLSchema" xmlns:p="http://schemas.microsoft.com/office/2006/metadata/properties" xmlns:ns3="5d47b011-0fc7-4e8d-b1b8-76054effab80" xmlns:ns4="b438110d-110e-41a1-956e-a2cebfca6fb3" targetNamespace="http://schemas.microsoft.com/office/2006/metadata/properties" ma:root="true" ma:fieldsID="9a4a62be0dc20b75c712f9559b3aa234" ns3:_="" ns4:_="">
    <xsd:import namespace="5d47b011-0fc7-4e8d-b1b8-76054effab80"/>
    <xsd:import namespace="b438110d-110e-41a1-956e-a2cebfca6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7b011-0fc7-4e8d-b1b8-76054eff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8110d-110e-41a1-956e-a2cebfca6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5306-6471-4F16-98AA-79142275450D}">
  <ds:schemaRefs>
    <ds:schemaRef ds:uri="http://schemas.microsoft.com/sharepoint/v3/contenttype/forms"/>
  </ds:schemaRefs>
</ds:datastoreItem>
</file>

<file path=customXml/itemProps2.xml><?xml version="1.0" encoding="utf-8"?>
<ds:datastoreItem xmlns:ds="http://schemas.openxmlformats.org/officeDocument/2006/customXml" ds:itemID="{8E780D90-5324-442D-B15B-9511DEAE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7b011-0fc7-4e8d-b1b8-76054effab80"/>
    <ds:schemaRef ds:uri="b438110d-110e-41a1-956e-a2cebfca6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65C24-C130-4043-83FE-24B420D3D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06241-7B4E-400D-8F79-348D330720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 Wright</dc:creator>
  <keywords/>
  <dc:description/>
  <lastModifiedBy>Cathy Horne</lastModifiedBy>
  <revision>130</revision>
  <lastPrinted>2020-11-02T11:19:00.0000000Z</lastPrinted>
  <dcterms:created xsi:type="dcterms:W3CDTF">2022-09-26T07:35:00.0000000Z</dcterms:created>
  <dcterms:modified xsi:type="dcterms:W3CDTF">2022-11-10T13:05:42.9367034Z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0x0101007913C6EC0B2EA544833114BF702DC18E</vt:lpwstr>
  </property>
</Properties>
</file>