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8B6" w14:textId="77777777" w:rsidR="007B0400" w:rsidRDefault="007B0400" w:rsidP="0062588E">
      <w:pPr>
        <w:pStyle w:val="Heading2"/>
        <w:spacing w:line="312" w:lineRule="auto"/>
        <w:ind w:left="0" w:firstLine="0"/>
        <w:rPr>
          <w:rFonts w:ascii="Verdana" w:hAnsi="Verdana"/>
        </w:rPr>
      </w:pPr>
    </w:p>
    <w:p w14:paraId="2946DB82" w14:textId="6411FDAE" w:rsidR="007B0400" w:rsidRDefault="00CD1D5A" w:rsidP="00CD1D5A">
      <w:pPr>
        <w:pStyle w:val="Heading2"/>
        <w:spacing w:line="312" w:lineRule="auto"/>
        <w:ind w:left="0" w:firstLine="0"/>
        <w:rPr>
          <w:rFonts w:ascii="Verdana" w:hAnsi="Verdana"/>
        </w:rPr>
      </w:pPr>
      <w:r>
        <w:rPr>
          <w:rFonts w:cs="Arial"/>
          <w:noProof/>
          <w:sz w:val="21"/>
          <w:lang w:eastAsia="ar-SA"/>
        </w:rPr>
        <w:drawing>
          <wp:inline distT="0" distB="0" distL="0" distR="0" wp14:anchorId="2CB19833" wp14:editId="334B1FDC">
            <wp:extent cx="2000250" cy="809625"/>
            <wp:effectExtent l="0" t="0" r="0" b="9525"/>
            <wp:docPr id="1" name="Picture 1" descr="28C4FF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C4FF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809625"/>
                    </a:xfrm>
                    <a:prstGeom prst="rect">
                      <a:avLst/>
                    </a:prstGeom>
                    <a:noFill/>
                    <a:ln>
                      <a:noFill/>
                    </a:ln>
                  </pic:spPr>
                </pic:pic>
              </a:graphicData>
            </a:graphic>
          </wp:inline>
        </w:drawing>
      </w:r>
    </w:p>
    <w:p w14:paraId="5997CC1D" w14:textId="77777777" w:rsidR="00134839" w:rsidRPr="00134839" w:rsidRDefault="00134839" w:rsidP="00134839">
      <w:pPr>
        <w:rPr>
          <w:lang w:val="en-US"/>
        </w:rPr>
      </w:pPr>
    </w:p>
    <w:p w14:paraId="18850A24" w14:textId="77777777" w:rsidR="004127C6" w:rsidRDefault="007B0400" w:rsidP="007B0400">
      <w:pPr>
        <w:pStyle w:val="Heading2"/>
        <w:spacing w:line="312" w:lineRule="auto"/>
        <w:ind w:left="0" w:firstLine="0"/>
        <w:rPr>
          <w:rFonts w:ascii="Verdana" w:hAnsi="Verdana"/>
        </w:rPr>
      </w:pPr>
      <w:r>
        <w:rPr>
          <w:rFonts w:ascii="Verdana" w:hAnsi="Verdana"/>
        </w:rPr>
        <w:t>NEW CITY</w:t>
      </w:r>
      <w:r w:rsidR="00C072D8" w:rsidRPr="005C703A">
        <w:rPr>
          <w:rFonts w:ascii="Verdana" w:hAnsi="Verdana"/>
        </w:rPr>
        <w:t xml:space="preserve"> COLLEGE</w:t>
      </w:r>
      <w:r>
        <w:rPr>
          <w:rFonts w:ascii="Verdana" w:hAnsi="Verdana"/>
        </w:rPr>
        <w:t xml:space="preserve"> </w:t>
      </w:r>
      <w:r w:rsidR="004127C6" w:rsidRPr="007B0400">
        <w:rPr>
          <w:rFonts w:ascii="Verdana" w:hAnsi="Verdana"/>
        </w:rPr>
        <w:t>CORPORATION</w:t>
      </w:r>
    </w:p>
    <w:p w14:paraId="0224B06F" w14:textId="77777777" w:rsidR="00D87E2C" w:rsidRDefault="00D87E2C" w:rsidP="00D87E2C">
      <w:pPr>
        <w:ind w:left="315" w:right="-188"/>
        <w:textAlignment w:val="baseline"/>
        <w:rPr>
          <w:rFonts w:ascii="Verdana" w:hAnsi="Verdana" w:cs="Segoe UI"/>
          <w:b/>
          <w:bCs/>
          <w:sz w:val="20"/>
          <w:lang w:eastAsia="en-GB"/>
        </w:rPr>
      </w:pPr>
      <w:r w:rsidRPr="007D4DE4">
        <w:rPr>
          <w:rFonts w:ascii="Verdana" w:hAnsi="Verdana" w:cs="Segoe UI"/>
          <w:b/>
          <w:bCs/>
          <w:sz w:val="20"/>
          <w:lang w:eastAsia="en-GB"/>
        </w:rPr>
        <w:t xml:space="preserve">NEW CITY COLLEGE CORPORATION </w:t>
      </w:r>
    </w:p>
    <w:p w14:paraId="54913371" w14:textId="77777777" w:rsidR="00D87E2C" w:rsidRPr="007D4DE4" w:rsidRDefault="00D87E2C" w:rsidP="00D87E2C">
      <w:pPr>
        <w:ind w:left="315" w:right="-188"/>
        <w:textAlignment w:val="baseline"/>
        <w:rPr>
          <w:rFonts w:ascii="Segoe UI" w:hAnsi="Segoe UI" w:cs="Segoe UI"/>
          <w:sz w:val="18"/>
          <w:szCs w:val="18"/>
          <w:lang w:eastAsia="en-GB"/>
        </w:rPr>
      </w:pPr>
      <w:r w:rsidRPr="007D4DE4">
        <w:rPr>
          <w:rFonts w:ascii="Verdana" w:hAnsi="Verdana" w:cs="Segoe UI"/>
          <w:b/>
          <w:bCs/>
          <w:sz w:val="20"/>
          <w:lang w:eastAsia="en-GB"/>
        </w:rPr>
        <w:t>FINANCE AND GENERAL PURPOSES COMMITTEE</w:t>
      </w:r>
      <w:r w:rsidRPr="007D4DE4">
        <w:rPr>
          <w:rFonts w:ascii="Verdana" w:hAnsi="Verdana" w:cs="Segoe UI"/>
          <w:sz w:val="20"/>
          <w:lang w:eastAsia="en-GB"/>
        </w:rPr>
        <w:t> </w:t>
      </w:r>
    </w:p>
    <w:p w14:paraId="616F5AD4" w14:textId="77777777" w:rsidR="00D87E2C" w:rsidRPr="007D4DE4" w:rsidRDefault="00D87E2C" w:rsidP="00D87E2C">
      <w:pPr>
        <w:ind w:left="315"/>
        <w:textAlignment w:val="baseline"/>
        <w:rPr>
          <w:rFonts w:ascii="Segoe UI" w:hAnsi="Segoe UI" w:cs="Segoe UI"/>
          <w:sz w:val="18"/>
          <w:szCs w:val="18"/>
          <w:lang w:eastAsia="en-GB"/>
        </w:rPr>
      </w:pPr>
      <w:r w:rsidRPr="007D4DE4">
        <w:rPr>
          <w:rFonts w:ascii="Verdana" w:hAnsi="Verdana" w:cs="Segoe UI"/>
          <w:b/>
          <w:bCs/>
          <w:sz w:val="20"/>
          <w:lang w:eastAsia="en-GB"/>
        </w:rPr>
        <w:t>TERMS OF REFERENCE</w:t>
      </w:r>
      <w:r w:rsidRPr="007D4DE4">
        <w:rPr>
          <w:rFonts w:ascii="Verdana" w:hAnsi="Verdana" w:cs="Segoe UI"/>
          <w:sz w:val="20"/>
          <w:lang w:eastAsia="en-GB"/>
        </w:rPr>
        <w:t> </w:t>
      </w:r>
    </w:p>
    <w:p w14:paraId="07FC73A0" w14:textId="77777777" w:rsidR="00D87E2C" w:rsidRPr="007D4DE4" w:rsidRDefault="00D87E2C" w:rsidP="00D87E2C">
      <w:pPr>
        <w:textAlignment w:val="baseline"/>
        <w:rPr>
          <w:rFonts w:ascii="Segoe UI" w:hAnsi="Segoe UI" w:cs="Segoe UI"/>
          <w:sz w:val="18"/>
          <w:szCs w:val="18"/>
          <w:lang w:eastAsia="en-GB"/>
        </w:rPr>
      </w:pPr>
      <w:r w:rsidRPr="007D4DE4">
        <w:rPr>
          <w:rFonts w:ascii="Verdana" w:hAnsi="Verdana" w:cs="Segoe UI"/>
          <w:sz w:val="12"/>
          <w:szCs w:val="12"/>
          <w:lang w:eastAsia="en-GB"/>
        </w:rPr>
        <w:t> </w:t>
      </w:r>
    </w:p>
    <w:p w14:paraId="7AEC7738" w14:textId="77777777" w:rsidR="00D87E2C" w:rsidRPr="007D4DE4" w:rsidRDefault="00D87E2C" w:rsidP="00504675">
      <w:pPr>
        <w:numPr>
          <w:ilvl w:val="0"/>
          <w:numId w:val="9"/>
        </w:numPr>
        <w:ind w:left="330" w:firstLine="0"/>
        <w:textAlignment w:val="baseline"/>
        <w:rPr>
          <w:rFonts w:ascii="Verdana" w:hAnsi="Verdana" w:cs="Segoe UI"/>
          <w:sz w:val="20"/>
          <w:lang w:eastAsia="en-GB"/>
        </w:rPr>
      </w:pPr>
      <w:r w:rsidRPr="007D4DE4">
        <w:rPr>
          <w:rFonts w:ascii="Verdana" w:hAnsi="Verdana" w:cs="Segoe UI"/>
          <w:b/>
          <w:bCs/>
          <w:sz w:val="20"/>
          <w:lang w:eastAsia="en-GB"/>
        </w:rPr>
        <w:t>Origin &amp; Name</w:t>
      </w:r>
      <w:r w:rsidRPr="007D4DE4">
        <w:rPr>
          <w:rFonts w:ascii="Verdana" w:hAnsi="Verdana" w:cs="Segoe UI"/>
          <w:sz w:val="20"/>
          <w:lang w:eastAsia="en-GB"/>
        </w:rPr>
        <w:t> </w:t>
      </w:r>
    </w:p>
    <w:p w14:paraId="5CA6A517" w14:textId="77777777" w:rsidR="00D87E2C" w:rsidRPr="007D4DE4" w:rsidRDefault="00D87E2C" w:rsidP="00504675">
      <w:pPr>
        <w:numPr>
          <w:ilvl w:val="0"/>
          <w:numId w:val="17"/>
        </w:numPr>
        <w:jc w:val="both"/>
        <w:textAlignment w:val="baseline"/>
        <w:rPr>
          <w:rFonts w:ascii="Verdana" w:hAnsi="Verdana" w:cs="Segoe UI"/>
          <w:sz w:val="20"/>
          <w:lang w:eastAsia="en-GB"/>
        </w:rPr>
      </w:pPr>
      <w:r w:rsidRPr="007D4DE4">
        <w:rPr>
          <w:rFonts w:ascii="Verdana" w:hAnsi="Verdana" w:cs="Segoe UI"/>
          <w:sz w:val="20"/>
          <w:lang w:eastAsia="en-GB"/>
        </w:rPr>
        <w:t>The Articles of Government allow corporations to establish committees for any purpose or function (other than those assigned to the Group Principal &amp; CEO or Clerk) and may delegate powers to such committees. The </w:t>
      </w:r>
      <w:hyperlink r:id="rId12" w:tgtFrame="_blank" w:history="1">
        <w:r w:rsidRPr="007D4DE4">
          <w:rPr>
            <w:rFonts w:ascii="Verdana" w:hAnsi="Verdana" w:cs="Segoe UI"/>
            <w:color w:val="0000FF"/>
            <w:sz w:val="20"/>
            <w:lang w:eastAsia="en-GB"/>
          </w:rPr>
          <w:t>Code of Good</w:t>
        </w:r>
      </w:hyperlink>
      <w:hyperlink r:id="rId13" w:tgtFrame="_blank" w:history="1">
        <w:r w:rsidRPr="007D4DE4">
          <w:rPr>
            <w:rFonts w:ascii="Verdana" w:hAnsi="Verdana" w:cs="Segoe UI"/>
            <w:color w:val="0000FF"/>
            <w:sz w:val="20"/>
            <w:lang w:eastAsia="en-GB"/>
          </w:rPr>
          <w:t> Governance for English Colleges </w:t>
        </w:r>
      </w:hyperlink>
      <w:r w:rsidRPr="007D4DE4">
        <w:rPr>
          <w:rFonts w:ascii="Verdana" w:hAnsi="Verdana" w:cs="Segoe UI"/>
          <w:sz w:val="20"/>
          <w:lang w:eastAsia="en-GB"/>
        </w:rPr>
        <w:t>outlines the need for corporations to; </w:t>
      </w:r>
    </w:p>
    <w:p w14:paraId="0018460A" w14:textId="212EE155" w:rsidR="00D87E2C" w:rsidRPr="007D4DE4" w:rsidRDefault="00D87E2C" w:rsidP="00D87E2C">
      <w:pPr>
        <w:ind w:firstLine="75"/>
        <w:textAlignment w:val="baseline"/>
        <w:rPr>
          <w:rFonts w:ascii="Segoe UI" w:hAnsi="Segoe UI" w:cs="Segoe UI"/>
          <w:sz w:val="18"/>
          <w:szCs w:val="18"/>
          <w:lang w:eastAsia="en-GB"/>
        </w:rPr>
      </w:pPr>
    </w:p>
    <w:p w14:paraId="3E43A993" w14:textId="77777777" w:rsidR="00D87E2C" w:rsidRPr="007D4DE4" w:rsidRDefault="00D87E2C" w:rsidP="00504675">
      <w:pPr>
        <w:numPr>
          <w:ilvl w:val="0"/>
          <w:numId w:val="18"/>
        </w:numPr>
        <w:textAlignment w:val="baseline"/>
        <w:rPr>
          <w:rFonts w:ascii="Verdana" w:hAnsi="Verdana" w:cs="Segoe UI"/>
          <w:sz w:val="20"/>
          <w:lang w:eastAsia="en-GB"/>
        </w:rPr>
      </w:pPr>
      <w:r w:rsidRPr="007D4DE4">
        <w:rPr>
          <w:rFonts w:ascii="Verdana" w:hAnsi="Verdana" w:cs="Segoe UI"/>
          <w:sz w:val="20"/>
          <w:lang w:eastAsia="en-GB"/>
        </w:rPr>
        <w:t>Adopt a financial strategy and funding plans</w:t>
      </w:r>
      <w:r w:rsidRPr="007D4DE4">
        <w:rPr>
          <w:rFonts w:ascii="Verdana" w:hAnsi="Verdana" w:cs="Segoe UI"/>
          <w:b/>
          <w:bCs/>
          <w:sz w:val="20"/>
          <w:lang w:eastAsia="en-GB"/>
        </w:rPr>
        <w:t>, </w:t>
      </w:r>
      <w:r w:rsidRPr="007D4DE4">
        <w:rPr>
          <w:rFonts w:ascii="Verdana" w:hAnsi="Verdana" w:cs="Segoe UI"/>
          <w:sz w:val="20"/>
          <w:lang w:eastAsia="en-GB"/>
        </w:rPr>
        <w:t>which are compatible with the duty to ensure sustainability and solvency of the college. </w:t>
      </w:r>
    </w:p>
    <w:p w14:paraId="44CD523B" w14:textId="77777777" w:rsidR="00D87E2C" w:rsidRPr="007D4DE4" w:rsidRDefault="00D87E2C" w:rsidP="00504675">
      <w:pPr>
        <w:numPr>
          <w:ilvl w:val="0"/>
          <w:numId w:val="18"/>
        </w:numPr>
        <w:textAlignment w:val="baseline"/>
        <w:rPr>
          <w:rFonts w:ascii="Verdana" w:hAnsi="Verdana" w:cs="Segoe UI"/>
          <w:sz w:val="20"/>
          <w:lang w:eastAsia="en-GB"/>
        </w:rPr>
      </w:pPr>
      <w:r w:rsidRPr="007D4DE4">
        <w:rPr>
          <w:rFonts w:ascii="Verdana" w:hAnsi="Verdana" w:cs="Segoe UI"/>
          <w:sz w:val="20"/>
          <w:lang w:eastAsia="en-GB"/>
        </w:rPr>
        <w:t>Ensure that effective control and due diligence takes place in relation to all matters including acquisitions, subcontracting and partnership activity </w:t>
      </w:r>
    </w:p>
    <w:p w14:paraId="13D88325" w14:textId="1E873AFE" w:rsidR="00D87E2C" w:rsidRPr="007D4DE4" w:rsidRDefault="00D87E2C" w:rsidP="00D87E2C">
      <w:pPr>
        <w:ind w:left="75" w:firstLine="75"/>
        <w:textAlignment w:val="baseline"/>
        <w:rPr>
          <w:rFonts w:ascii="Segoe UI" w:hAnsi="Segoe UI" w:cs="Segoe UI"/>
          <w:sz w:val="18"/>
          <w:szCs w:val="18"/>
          <w:lang w:eastAsia="en-GB"/>
        </w:rPr>
      </w:pPr>
    </w:p>
    <w:p w14:paraId="742BD085" w14:textId="77777777" w:rsidR="00D87E2C" w:rsidRDefault="00D87E2C" w:rsidP="00504675">
      <w:pPr>
        <w:numPr>
          <w:ilvl w:val="0"/>
          <w:numId w:val="17"/>
        </w:numPr>
        <w:jc w:val="both"/>
        <w:textAlignment w:val="baseline"/>
        <w:rPr>
          <w:rFonts w:ascii="Verdana" w:hAnsi="Verdana" w:cs="Segoe UI"/>
          <w:sz w:val="20"/>
          <w:lang w:eastAsia="en-GB"/>
        </w:rPr>
      </w:pPr>
      <w:r w:rsidRPr="007D4DE4">
        <w:rPr>
          <w:rFonts w:ascii="Verdana" w:hAnsi="Verdana" w:cs="Segoe UI"/>
          <w:sz w:val="20"/>
          <w:lang w:eastAsia="en-GB"/>
        </w:rPr>
        <w:t>The Committee is established in accordance with paragraph 4 of the Articles of Government of New City College Further Education Corporation. Its name shall be the Finance &amp; General Purposes Committee (“the </w:t>
      </w:r>
      <w:proofErr w:type="gramStart"/>
      <w:r w:rsidRPr="007D4DE4">
        <w:rPr>
          <w:rFonts w:ascii="Verdana" w:hAnsi="Verdana" w:cs="Segoe UI"/>
          <w:sz w:val="20"/>
          <w:lang w:eastAsia="en-GB"/>
        </w:rPr>
        <w:t>Committee“</w:t>
      </w:r>
      <w:proofErr w:type="gramEnd"/>
      <w:r w:rsidRPr="007D4DE4">
        <w:rPr>
          <w:rFonts w:ascii="Verdana" w:hAnsi="Verdana" w:cs="Segoe UI"/>
          <w:sz w:val="20"/>
          <w:lang w:eastAsia="en-GB"/>
        </w:rPr>
        <w:t>). </w:t>
      </w:r>
    </w:p>
    <w:p w14:paraId="4FEB735B" w14:textId="77777777" w:rsidR="00D87E2C" w:rsidRPr="007D4DE4" w:rsidRDefault="00D87E2C" w:rsidP="00D87E2C">
      <w:pPr>
        <w:ind w:left="330"/>
        <w:jc w:val="both"/>
        <w:textAlignment w:val="baseline"/>
        <w:rPr>
          <w:rFonts w:ascii="Verdana" w:hAnsi="Verdana" w:cs="Segoe UI"/>
          <w:sz w:val="20"/>
          <w:lang w:eastAsia="en-GB"/>
        </w:rPr>
      </w:pPr>
    </w:p>
    <w:p w14:paraId="16B53969" w14:textId="77777777" w:rsidR="00D87E2C" w:rsidRPr="007D4DE4" w:rsidRDefault="00D87E2C" w:rsidP="00504675">
      <w:pPr>
        <w:numPr>
          <w:ilvl w:val="0"/>
          <w:numId w:val="17"/>
        </w:numPr>
        <w:jc w:val="both"/>
        <w:textAlignment w:val="baseline"/>
        <w:rPr>
          <w:rFonts w:ascii="Verdana" w:hAnsi="Verdana" w:cs="Segoe UI"/>
          <w:sz w:val="20"/>
          <w:lang w:eastAsia="en-GB"/>
        </w:rPr>
      </w:pPr>
      <w:r w:rsidRPr="007D4DE4">
        <w:rPr>
          <w:rFonts w:ascii="Verdana" w:hAnsi="Verdana" w:cs="Segoe UI"/>
          <w:sz w:val="20"/>
          <w:lang w:eastAsia="en-GB"/>
        </w:rPr>
        <w:t>The Committee is a committee of the New City College Further Education Corporation</w:t>
      </w:r>
      <w:r>
        <w:rPr>
          <w:rFonts w:ascii="Verdana" w:hAnsi="Verdana" w:cs="Segoe UI"/>
          <w:sz w:val="20"/>
          <w:lang w:eastAsia="en-GB"/>
        </w:rPr>
        <w:t xml:space="preserve"> </w:t>
      </w:r>
      <w:r w:rsidRPr="007D4DE4">
        <w:rPr>
          <w:rFonts w:ascii="Verdana" w:hAnsi="Verdana" w:cs="Segoe UI"/>
          <w:sz w:val="20"/>
          <w:lang w:eastAsia="en-GB"/>
        </w:rPr>
        <w:t>and as such its actions are open to scrutiny and approval by the full Corporation. The delegation of functions does not absolve the Corporation from accountability for the conduct and decisions of its committees. The Corporation remains responsible for the proper conduct of the College for undertaking its duties under the instruments and articles of government and for complying with the other legislation to which it is subject. The Terms of Reference of the Committee may be varied at any time by the Corporation. </w:t>
      </w:r>
    </w:p>
    <w:p w14:paraId="41683255" w14:textId="77777777" w:rsidR="00D87E2C" w:rsidRPr="007D4DE4" w:rsidRDefault="00D87E2C" w:rsidP="00D87E2C">
      <w:pPr>
        <w:textAlignment w:val="baseline"/>
        <w:rPr>
          <w:rFonts w:ascii="Segoe UI" w:hAnsi="Segoe UI" w:cs="Segoe UI"/>
          <w:sz w:val="18"/>
          <w:szCs w:val="18"/>
          <w:lang w:eastAsia="en-GB"/>
        </w:rPr>
      </w:pPr>
      <w:r w:rsidRPr="007D4DE4">
        <w:rPr>
          <w:rFonts w:ascii="Verdana" w:hAnsi="Verdana" w:cs="Segoe UI"/>
          <w:sz w:val="20"/>
          <w:lang w:eastAsia="en-GB"/>
        </w:rPr>
        <w:t> </w:t>
      </w:r>
    </w:p>
    <w:p w14:paraId="26EA46FA" w14:textId="00607A01" w:rsidR="00F6646E" w:rsidRPr="00D72007" w:rsidRDefault="00F6646E" w:rsidP="00F6646E">
      <w:pPr>
        <w:numPr>
          <w:ilvl w:val="0"/>
          <w:numId w:val="10"/>
        </w:numPr>
        <w:ind w:left="330" w:firstLine="0"/>
        <w:textAlignment w:val="baseline"/>
        <w:rPr>
          <w:rFonts w:ascii="Verdana" w:hAnsi="Verdana" w:cs="Segoe UI"/>
          <w:sz w:val="20"/>
          <w:lang w:eastAsia="en-GB"/>
        </w:rPr>
      </w:pPr>
      <w:r w:rsidRPr="00D72007">
        <w:rPr>
          <w:rFonts w:ascii="Verdana" w:hAnsi="Verdana" w:cs="Segoe UI"/>
          <w:b/>
          <w:bCs/>
          <w:sz w:val="20"/>
          <w:lang w:eastAsia="en-GB"/>
        </w:rPr>
        <w:t xml:space="preserve">Role </w:t>
      </w:r>
    </w:p>
    <w:p w14:paraId="27C923BD" w14:textId="77777777" w:rsidR="00F6646E" w:rsidRDefault="00F6646E" w:rsidP="00F6646E">
      <w:pPr>
        <w:ind w:left="330"/>
        <w:textAlignment w:val="baseline"/>
        <w:rPr>
          <w:rFonts w:ascii="Verdana" w:hAnsi="Verdana" w:cs="Segoe UI"/>
          <w:sz w:val="20"/>
          <w:lang w:eastAsia="en-GB"/>
        </w:rPr>
      </w:pPr>
    </w:p>
    <w:p w14:paraId="06164C19" w14:textId="67AE673D" w:rsidR="00F6646E" w:rsidRPr="00F6646E" w:rsidRDefault="00F6646E" w:rsidP="00F6646E">
      <w:pPr>
        <w:pStyle w:val="ListParagraph"/>
        <w:numPr>
          <w:ilvl w:val="0"/>
          <w:numId w:val="19"/>
        </w:numPr>
        <w:tabs>
          <w:tab w:val="clear" w:pos="720"/>
          <w:tab w:val="num" w:pos="1080"/>
        </w:tabs>
        <w:ind w:left="1080"/>
        <w:textAlignment w:val="baseline"/>
        <w:rPr>
          <w:rFonts w:ascii="Verdana" w:hAnsi="Verdana" w:cs="Segoe UI"/>
          <w:sz w:val="20"/>
          <w:lang w:eastAsia="en-GB"/>
        </w:rPr>
      </w:pPr>
      <w:r w:rsidRPr="00F6646E">
        <w:rPr>
          <w:rFonts w:ascii="Verdana" w:hAnsi="Verdana"/>
          <w:color w:val="000000"/>
          <w:sz w:val="20"/>
          <w:shd w:val="clear" w:color="auto" w:fill="FFFFFF"/>
        </w:rPr>
        <w:t xml:space="preserve">The role of the </w:t>
      </w:r>
      <w:r>
        <w:rPr>
          <w:rFonts w:ascii="Verdana" w:hAnsi="Verdana"/>
          <w:color w:val="000000"/>
          <w:sz w:val="20"/>
          <w:shd w:val="clear" w:color="auto" w:fill="FFFFFF"/>
        </w:rPr>
        <w:t>Finance and General Purposes C</w:t>
      </w:r>
      <w:r w:rsidRPr="00F6646E">
        <w:rPr>
          <w:rFonts w:ascii="Verdana" w:hAnsi="Verdana"/>
          <w:color w:val="000000"/>
          <w:sz w:val="20"/>
          <w:shd w:val="clear" w:color="auto" w:fill="FFFFFF"/>
        </w:rPr>
        <w:t>ommittee is primarily to provide financial oversight for the organi</w:t>
      </w:r>
      <w:r>
        <w:rPr>
          <w:rFonts w:ascii="Verdana" w:hAnsi="Verdana"/>
          <w:color w:val="000000"/>
          <w:sz w:val="20"/>
          <w:shd w:val="clear" w:color="auto" w:fill="FFFFFF"/>
        </w:rPr>
        <w:t>s</w:t>
      </w:r>
      <w:r w:rsidRPr="00F6646E">
        <w:rPr>
          <w:rFonts w:ascii="Verdana" w:hAnsi="Verdana"/>
          <w:color w:val="000000"/>
          <w:sz w:val="20"/>
          <w:shd w:val="clear" w:color="auto" w:fill="FFFFFF"/>
        </w:rPr>
        <w:t>ation.</w:t>
      </w:r>
      <w:r w:rsidRPr="00F6646E">
        <w:rPr>
          <w:rFonts w:ascii="Verdana" w:hAnsi="Verdana" w:cs="Segoe UI"/>
          <w:sz w:val="20"/>
          <w:lang w:eastAsia="en-GB"/>
        </w:rPr>
        <w:t xml:space="preserve"> The Committee should consider and advise the Board of Governors on any matter relating to College policy and strategy, including: </w:t>
      </w:r>
    </w:p>
    <w:p w14:paraId="20721634" w14:textId="77777777" w:rsidR="00F6646E" w:rsidRPr="007D4DE4" w:rsidRDefault="00F6646E" w:rsidP="00F6646E">
      <w:pPr>
        <w:ind w:left="435"/>
        <w:textAlignment w:val="baseline"/>
        <w:rPr>
          <w:rFonts w:ascii="Segoe UI" w:hAnsi="Segoe UI" w:cs="Segoe UI"/>
          <w:sz w:val="18"/>
          <w:szCs w:val="18"/>
          <w:lang w:eastAsia="en-GB"/>
        </w:rPr>
      </w:pPr>
    </w:p>
    <w:p w14:paraId="53CA886E" w14:textId="43FBA415" w:rsidR="00F6646E" w:rsidRDefault="00F6646E" w:rsidP="00F6646E">
      <w:pPr>
        <w:pStyle w:val="ListParagraph"/>
        <w:numPr>
          <w:ilvl w:val="0"/>
          <w:numId w:val="20"/>
        </w:numPr>
        <w:ind w:left="1440"/>
        <w:textAlignment w:val="baseline"/>
        <w:rPr>
          <w:rFonts w:ascii="Verdana" w:hAnsi="Verdana" w:cs="Segoe UI"/>
          <w:sz w:val="20"/>
          <w:lang w:eastAsia="en-GB"/>
        </w:rPr>
      </w:pPr>
      <w:r w:rsidRPr="00A8211A">
        <w:rPr>
          <w:rFonts w:ascii="Verdana" w:hAnsi="Verdana" w:cs="Segoe UI"/>
          <w:sz w:val="20"/>
          <w:lang w:eastAsia="en-GB"/>
        </w:rPr>
        <w:t xml:space="preserve">Financial matters including </w:t>
      </w:r>
      <w:r w:rsidRPr="7E874C99">
        <w:rPr>
          <w:rFonts w:ascii="Verdana" w:hAnsi="Verdana" w:cs="Segoe UI"/>
          <w:sz w:val="20"/>
          <w:lang w:eastAsia="en-GB"/>
        </w:rPr>
        <w:t>budgets,</w:t>
      </w:r>
      <w:r>
        <w:rPr>
          <w:rFonts w:ascii="Verdana" w:hAnsi="Verdana" w:cs="Segoe UI"/>
          <w:sz w:val="20"/>
          <w:lang w:eastAsia="en-GB"/>
        </w:rPr>
        <w:t xml:space="preserve"> </w:t>
      </w:r>
      <w:r w:rsidRPr="00A8211A">
        <w:rPr>
          <w:rFonts w:ascii="Verdana" w:hAnsi="Verdana" w:cs="Segoe UI"/>
          <w:sz w:val="20"/>
          <w:lang w:eastAsia="en-GB"/>
        </w:rPr>
        <w:t>investment and borrowing  </w:t>
      </w:r>
    </w:p>
    <w:p w14:paraId="1BE0BF00" w14:textId="77777777" w:rsidR="00F6646E" w:rsidRPr="00F6646E" w:rsidRDefault="00F6646E" w:rsidP="00F6646E">
      <w:pPr>
        <w:pStyle w:val="ListParagraph"/>
        <w:numPr>
          <w:ilvl w:val="0"/>
          <w:numId w:val="20"/>
        </w:numPr>
        <w:ind w:left="1440"/>
        <w:textAlignment w:val="baseline"/>
        <w:rPr>
          <w:rFonts w:ascii="Verdana" w:hAnsi="Verdana" w:cs="Segoe UI"/>
          <w:sz w:val="20"/>
          <w:lang w:eastAsia="en-GB"/>
        </w:rPr>
      </w:pPr>
      <w:r w:rsidRPr="00F6646E">
        <w:rPr>
          <w:rFonts w:ascii="Verdana" w:hAnsi="Verdana" w:cs="Segoe UI"/>
          <w:sz w:val="20"/>
          <w:lang w:eastAsia="en-GB"/>
        </w:rPr>
        <w:t>Land, buildings and estates including the accommodation strategy in conjunction with the Property Committee </w:t>
      </w:r>
    </w:p>
    <w:p w14:paraId="180C3114" w14:textId="77777777" w:rsidR="00F6646E" w:rsidRPr="00A8211A" w:rsidRDefault="00F6646E" w:rsidP="00F6646E">
      <w:pPr>
        <w:pStyle w:val="ListParagraph"/>
        <w:numPr>
          <w:ilvl w:val="0"/>
          <w:numId w:val="20"/>
        </w:numPr>
        <w:ind w:left="1440"/>
        <w:textAlignment w:val="baseline"/>
        <w:rPr>
          <w:rFonts w:ascii="Verdana" w:hAnsi="Verdana" w:cs="Segoe UI"/>
          <w:sz w:val="20"/>
          <w:lang w:eastAsia="en-GB"/>
        </w:rPr>
      </w:pPr>
      <w:r w:rsidRPr="00A8211A">
        <w:rPr>
          <w:rFonts w:ascii="Verdana" w:hAnsi="Verdana" w:cs="Segoe UI"/>
          <w:sz w:val="20"/>
          <w:lang w:eastAsia="en-GB"/>
        </w:rPr>
        <w:t>Commercial activities </w:t>
      </w:r>
    </w:p>
    <w:p w14:paraId="26C38A15" w14:textId="77777777" w:rsidR="00F6646E" w:rsidRPr="00A8211A" w:rsidRDefault="00F6646E" w:rsidP="00F6646E">
      <w:pPr>
        <w:pStyle w:val="ListParagraph"/>
        <w:numPr>
          <w:ilvl w:val="0"/>
          <w:numId w:val="20"/>
        </w:numPr>
        <w:ind w:left="1440"/>
        <w:textAlignment w:val="baseline"/>
        <w:rPr>
          <w:rFonts w:ascii="Verdana" w:hAnsi="Verdana" w:cs="Segoe UI"/>
          <w:sz w:val="20"/>
          <w:lang w:eastAsia="en-GB"/>
        </w:rPr>
      </w:pPr>
      <w:r w:rsidRPr="00A8211A">
        <w:rPr>
          <w:rFonts w:ascii="Verdana" w:hAnsi="Verdana" w:cs="Segoe UI"/>
          <w:sz w:val="20"/>
          <w:lang w:eastAsia="en-GB"/>
        </w:rPr>
        <w:t>Human resources </w:t>
      </w:r>
    </w:p>
    <w:p w14:paraId="36951BD9" w14:textId="77777777" w:rsidR="00F6646E" w:rsidRPr="00D72007" w:rsidRDefault="00F6646E" w:rsidP="00F6646E">
      <w:pPr>
        <w:pStyle w:val="ListParagraph"/>
        <w:numPr>
          <w:ilvl w:val="0"/>
          <w:numId w:val="20"/>
        </w:numPr>
        <w:ind w:left="1440"/>
        <w:textAlignment w:val="baseline"/>
        <w:rPr>
          <w:rFonts w:ascii="Verdana" w:hAnsi="Verdana" w:cs="Segoe UI"/>
          <w:sz w:val="20"/>
          <w:lang w:eastAsia="en-GB"/>
        </w:rPr>
      </w:pPr>
      <w:r w:rsidRPr="00D72007">
        <w:rPr>
          <w:rFonts w:ascii="Verdana" w:hAnsi="Verdana" w:cs="Segoe UI"/>
          <w:sz w:val="20"/>
          <w:lang w:eastAsia="en-GB"/>
        </w:rPr>
        <w:t>Strategic partnerships affecting global resources </w:t>
      </w:r>
    </w:p>
    <w:p w14:paraId="115A33F8" w14:textId="77777777" w:rsidR="00F6646E" w:rsidRPr="00D72007" w:rsidRDefault="00F6646E" w:rsidP="00F6646E">
      <w:pPr>
        <w:pStyle w:val="ListParagraph"/>
        <w:numPr>
          <w:ilvl w:val="0"/>
          <w:numId w:val="20"/>
        </w:numPr>
        <w:ind w:left="1440"/>
        <w:textAlignment w:val="baseline"/>
        <w:rPr>
          <w:rFonts w:ascii="Segoe UI" w:hAnsi="Segoe UI" w:cs="Segoe UI"/>
          <w:sz w:val="18"/>
          <w:szCs w:val="18"/>
          <w:lang w:eastAsia="en-GB"/>
        </w:rPr>
      </w:pPr>
      <w:r w:rsidRPr="00D72007">
        <w:rPr>
          <w:rFonts w:ascii="Verdana" w:hAnsi="Verdana" w:cs="Segoe UI"/>
          <w:sz w:val="20"/>
          <w:lang w:eastAsia="en-GB"/>
        </w:rPr>
        <w:t>Health &amp; Safety </w:t>
      </w:r>
      <w:r w:rsidRPr="00D72007">
        <w:rPr>
          <w:rFonts w:ascii="Verdana" w:hAnsi="Verdana" w:cs="Segoe UI"/>
          <w:sz w:val="26"/>
          <w:szCs w:val="26"/>
          <w:lang w:eastAsia="en-GB"/>
        </w:rPr>
        <w:t> </w:t>
      </w:r>
    </w:p>
    <w:p w14:paraId="28B7728E" w14:textId="77777777" w:rsidR="00F6646E" w:rsidRPr="00D72007" w:rsidRDefault="00F6646E" w:rsidP="00F6646E">
      <w:pPr>
        <w:ind w:left="330"/>
        <w:textAlignment w:val="baseline"/>
        <w:rPr>
          <w:rFonts w:ascii="Verdana" w:hAnsi="Verdana" w:cs="Segoe UI"/>
          <w:sz w:val="20"/>
          <w:lang w:eastAsia="en-GB"/>
        </w:rPr>
      </w:pPr>
    </w:p>
    <w:p w14:paraId="47F9AADA" w14:textId="6E0DF261" w:rsidR="00F6646E" w:rsidRPr="00D72007" w:rsidRDefault="00F6646E" w:rsidP="00F6646E">
      <w:pPr>
        <w:numPr>
          <w:ilvl w:val="0"/>
          <w:numId w:val="10"/>
        </w:numPr>
        <w:ind w:left="330" w:firstLine="0"/>
        <w:textAlignment w:val="baseline"/>
        <w:rPr>
          <w:rFonts w:ascii="Verdana" w:hAnsi="Verdana" w:cs="Segoe UI"/>
          <w:b/>
          <w:sz w:val="20"/>
          <w:lang w:eastAsia="en-GB"/>
        </w:rPr>
      </w:pPr>
      <w:r w:rsidRPr="00D72007">
        <w:rPr>
          <w:rFonts w:ascii="Verdana" w:hAnsi="Verdana" w:cs="Segoe UI"/>
          <w:b/>
          <w:sz w:val="20"/>
          <w:lang w:eastAsia="en-GB"/>
        </w:rPr>
        <w:t>Terms of reference</w:t>
      </w:r>
    </w:p>
    <w:p w14:paraId="055A4358" w14:textId="77777777" w:rsidR="00F6646E" w:rsidRPr="00D72007" w:rsidRDefault="00F6646E" w:rsidP="00F6646E">
      <w:pPr>
        <w:textAlignment w:val="baseline"/>
        <w:rPr>
          <w:rFonts w:ascii="Verdana" w:hAnsi="Verdana" w:cs="Segoe UI"/>
          <w:sz w:val="20"/>
          <w:lang w:eastAsia="en-GB"/>
        </w:rPr>
      </w:pPr>
    </w:p>
    <w:p w14:paraId="559962B4" w14:textId="27D28190" w:rsidR="00D87E2C" w:rsidRPr="00D72007" w:rsidRDefault="00D87E2C" w:rsidP="00504675">
      <w:pPr>
        <w:pStyle w:val="ListParagraph"/>
        <w:numPr>
          <w:ilvl w:val="0"/>
          <w:numId w:val="19"/>
        </w:numPr>
        <w:tabs>
          <w:tab w:val="clear" w:pos="720"/>
          <w:tab w:val="num" w:pos="1080"/>
        </w:tabs>
        <w:ind w:left="1080"/>
        <w:textAlignment w:val="baseline"/>
        <w:rPr>
          <w:rFonts w:ascii="Verdana" w:hAnsi="Verdana" w:cs="Segoe UI"/>
          <w:sz w:val="20"/>
          <w:lang w:eastAsia="en-GB"/>
        </w:rPr>
      </w:pPr>
      <w:r w:rsidRPr="00D72007">
        <w:rPr>
          <w:rFonts w:ascii="Verdana" w:hAnsi="Verdana" w:cs="Segoe UI"/>
          <w:sz w:val="20"/>
          <w:lang w:eastAsia="en-GB"/>
        </w:rPr>
        <w:t>To: </w:t>
      </w:r>
    </w:p>
    <w:p w14:paraId="786C7FCF" w14:textId="0AF8B468" w:rsidR="00D87E2C" w:rsidRPr="00D72007" w:rsidRDefault="00D87E2C" w:rsidP="00B2130A">
      <w:pPr>
        <w:textAlignment w:val="baseline"/>
        <w:rPr>
          <w:rFonts w:ascii="Segoe UI" w:hAnsi="Segoe UI" w:cs="Segoe UI"/>
          <w:sz w:val="18"/>
          <w:szCs w:val="18"/>
          <w:lang w:eastAsia="en-GB"/>
        </w:rPr>
      </w:pPr>
    </w:p>
    <w:p w14:paraId="79DCAC21" w14:textId="2859F7CC" w:rsidR="00F6646E" w:rsidRPr="00F6646E" w:rsidRDefault="00F6646E" w:rsidP="00B2130A">
      <w:pPr>
        <w:numPr>
          <w:ilvl w:val="0"/>
          <w:numId w:val="20"/>
        </w:numPr>
        <w:shd w:val="clear" w:color="auto" w:fill="FFFFFF"/>
        <w:spacing w:beforeAutospacing="1" w:afterAutospacing="1"/>
        <w:ind w:left="1484"/>
        <w:rPr>
          <w:rFonts w:ascii="Verdana" w:hAnsi="Verdana"/>
          <w:color w:val="000000"/>
          <w:sz w:val="20"/>
        </w:rPr>
      </w:pPr>
      <w:r w:rsidRPr="00D72007">
        <w:rPr>
          <w:rFonts w:ascii="Verdana" w:hAnsi="Verdana"/>
          <w:color w:val="000000"/>
          <w:sz w:val="20"/>
          <w:bdr w:val="none" w:sz="0" w:space="0" w:color="auto" w:frame="1"/>
          <w:shd w:val="clear" w:color="auto" w:fill="FFFFFF"/>
        </w:rPr>
        <w:t>Recommend the annual budget to the Corporation and monitor adherence to the</w:t>
      </w:r>
      <w:r w:rsidRPr="00F6646E">
        <w:rPr>
          <w:rFonts w:ascii="Verdana" w:hAnsi="Verdana"/>
          <w:color w:val="000000"/>
          <w:sz w:val="20"/>
          <w:bdr w:val="none" w:sz="0" w:space="0" w:color="auto" w:frame="1"/>
          <w:shd w:val="clear" w:color="auto" w:fill="FFFFFF"/>
        </w:rPr>
        <w:t xml:space="preserve"> budget.</w:t>
      </w:r>
    </w:p>
    <w:p w14:paraId="21C47802" w14:textId="77777777" w:rsidR="00F6646E" w:rsidRPr="00F6646E" w:rsidRDefault="00F6646E" w:rsidP="00B2130A">
      <w:pPr>
        <w:numPr>
          <w:ilvl w:val="0"/>
          <w:numId w:val="20"/>
        </w:numPr>
        <w:shd w:val="clear" w:color="auto" w:fill="FFFFFF"/>
        <w:spacing w:beforeAutospacing="1" w:afterAutospacing="1"/>
        <w:ind w:left="1484"/>
        <w:rPr>
          <w:rFonts w:ascii="Verdana" w:hAnsi="Verdana"/>
          <w:color w:val="000000"/>
          <w:sz w:val="20"/>
        </w:rPr>
      </w:pPr>
      <w:r w:rsidRPr="00F6646E">
        <w:rPr>
          <w:rFonts w:ascii="Verdana" w:hAnsi="Verdana"/>
          <w:color w:val="000000"/>
          <w:sz w:val="20"/>
          <w:bdr w:val="none" w:sz="0" w:space="0" w:color="auto" w:frame="1"/>
          <w:shd w:val="clear" w:color="auto" w:fill="FFFFFF"/>
        </w:rPr>
        <w:t>Set long-range financial goals along with funding strategies to achieve them.</w:t>
      </w:r>
    </w:p>
    <w:p w14:paraId="093CAEAF" w14:textId="77777777" w:rsidR="00F6646E" w:rsidRPr="00F6646E" w:rsidRDefault="00F6646E" w:rsidP="00B2130A">
      <w:pPr>
        <w:numPr>
          <w:ilvl w:val="0"/>
          <w:numId w:val="20"/>
        </w:numPr>
        <w:shd w:val="clear" w:color="auto" w:fill="FFFFFF"/>
        <w:spacing w:beforeAutospacing="1" w:afterAutospacing="1"/>
        <w:ind w:left="1484"/>
        <w:rPr>
          <w:rFonts w:ascii="Verdana" w:hAnsi="Verdana"/>
          <w:color w:val="000000"/>
          <w:sz w:val="20"/>
        </w:rPr>
      </w:pPr>
      <w:r w:rsidRPr="00F6646E">
        <w:rPr>
          <w:rFonts w:ascii="Verdana" w:hAnsi="Verdana"/>
          <w:color w:val="000000"/>
          <w:sz w:val="20"/>
          <w:bdr w:val="none" w:sz="0" w:space="0" w:color="auto" w:frame="1"/>
          <w:shd w:val="clear" w:color="auto" w:fill="FFFFFF"/>
        </w:rPr>
        <w:t>Develop multi-year operating budgets that integrate strategic plan objectives and initiatives.</w:t>
      </w:r>
    </w:p>
    <w:p w14:paraId="78062DC3" w14:textId="77777777" w:rsidR="00F6646E" w:rsidRPr="00F6646E" w:rsidRDefault="00F6646E" w:rsidP="00B2130A">
      <w:pPr>
        <w:numPr>
          <w:ilvl w:val="0"/>
          <w:numId w:val="20"/>
        </w:numPr>
        <w:shd w:val="clear" w:color="auto" w:fill="FFFFFF"/>
        <w:spacing w:beforeAutospacing="1" w:afterAutospacing="1"/>
        <w:ind w:left="1484"/>
        <w:rPr>
          <w:rFonts w:ascii="Verdana" w:hAnsi="Verdana"/>
          <w:color w:val="000000"/>
          <w:sz w:val="20"/>
        </w:rPr>
      </w:pPr>
      <w:r w:rsidRPr="00F6646E">
        <w:rPr>
          <w:rFonts w:ascii="Verdana" w:hAnsi="Verdana"/>
          <w:color w:val="000000"/>
          <w:sz w:val="20"/>
          <w:bdr w:val="none" w:sz="0" w:space="0" w:color="auto" w:frame="1"/>
          <w:shd w:val="clear" w:color="auto" w:fill="FFFFFF"/>
        </w:rPr>
        <w:lastRenderedPageBreak/>
        <w:t>Present all financial goals and proposals to the board of directors for approval</w:t>
      </w:r>
    </w:p>
    <w:p w14:paraId="69D6743B" w14:textId="46F97433" w:rsidR="00D87E2C" w:rsidRPr="00F6646E" w:rsidRDefault="00F6646E" w:rsidP="00B2130A">
      <w:pPr>
        <w:pStyle w:val="ListParagraph"/>
        <w:numPr>
          <w:ilvl w:val="0"/>
          <w:numId w:val="20"/>
        </w:numPr>
        <w:ind w:left="1484"/>
        <w:textAlignment w:val="baseline"/>
        <w:rPr>
          <w:rFonts w:ascii="Verdana" w:hAnsi="Verdana" w:cs="Segoe UI"/>
          <w:sz w:val="20"/>
          <w:lang w:eastAsia="en-GB"/>
        </w:rPr>
      </w:pPr>
      <w:r>
        <w:rPr>
          <w:rFonts w:ascii="Verdana" w:hAnsi="Verdana" w:cs="Segoe UI"/>
          <w:sz w:val="20"/>
          <w:lang w:eastAsia="en-GB"/>
        </w:rPr>
        <w:t>Advise the Board on l</w:t>
      </w:r>
      <w:r w:rsidR="00D87E2C" w:rsidRPr="00F6646E">
        <w:rPr>
          <w:rFonts w:ascii="Verdana" w:hAnsi="Verdana" w:cs="Segoe UI"/>
          <w:sz w:val="20"/>
          <w:lang w:eastAsia="en-GB"/>
        </w:rPr>
        <w:t>and, buildings and estates including the accommodation strategy in conjunction with the Property Committee </w:t>
      </w:r>
    </w:p>
    <w:p w14:paraId="6335E7DA" w14:textId="04123C1A" w:rsidR="00D87E2C" w:rsidRPr="00A8211A" w:rsidRDefault="00B2130A" w:rsidP="00B2130A">
      <w:pPr>
        <w:pStyle w:val="ListParagraph"/>
        <w:numPr>
          <w:ilvl w:val="0"/>
          <w:numId w:val="20"/>
        </w:numPr>
        <w:ind w:left="1484"/>
        <w:textAlignment w:val="baseline"/>
        <w:rPr>
          <w:rFonts w:ascii="Verdana" w:hAnsi="Verdana" w:cs="Segoe UI"/>
          <w:sz w:val="20"/>
          <w:lang w:eastAsia="en-GB"/>
        </w:rPr>
      </w:pPr>
      <w:r>
        <w:rPr>
          <w:rFonts w:ascii="Verdana" w:hAnsi="Verdana" w:cs="Segoe UI"/>
          <w:sz w:val="20"/>
          <w:lang w:eastAsia="en-GB"/>
        </w:rPr>
        <w:t xml:space="preserve">Monitor and review </w:t>
      </w:r>
      <w:r w:rsidR="00D87E2C" w:rsidRPr="00A8211A">
        <w:rPr>
          <w:rFonts w:ascii="Verdana" w:hAnsi="Verdana" w:cs="Segoe UI"/>
          <w:sz w:val="20"/>
          <w:lang w:eastAsia="en-GB"/>
        </w:rPr>
        <w:t>Commercial activities </w:t>
      </w:r>
    </w:p>
    <w:p w14:paraId="260C9008" w14:textId="405D9F9D" w:rsidR="00D87E2C" w:rsidRDefault="00B2130A" w:rsidP="00504675">
      <w:pPr>
        <w:pStyle w:val="ListParagraph"/>
        <w:numPr>
          <w:ilvl w:val="0"/>
          <w:numId w:val="20"/>
        </w:numPr>
        <w:ind w:left="1440"/>
        <w:textAlignment w:val="baseline"/>
        <w:rPr>
          <w:rFonts w:ascii="Verdana" w:hAnsi="Verdana" w:cs="Segoe UI"/>
          <w:sz w:val="20"/>
          <w:lang w:eastAsia="en-GB"/>
        </w:rPr>
      </w:pPr>
      <w:r>
        <w:rPr>
          <w:rFonts w:ascii="Verdana" w:hAnsi="Verdana" w:cs="Segoe UI"/>
          <w:sz w:val="20"/>
          <w:lang w:eastAsia="en-GB"/>
        </w:rPr>
        <w:t xml:space="preserve">To review the College’s </w:t>
      </w:r>
      <w:r w:rsidR="00D87E2C" w:rsidRPr="00A8211A">
        <w:rPr>
          <w:rFonts w:ascii="Verdana" w:hAnsi="Verdana" w:cs="Segoe UI"/>
          <w:sz w:val="20"/>
          <w:lang w:eastAsia="en-GB"/>
        </w:rPr>
        <w:t>Human </w:t>
      </w:r>
      <w:r>
        <w:rPr>
          <w:rFonts w:ascii="Verdana" w:hAnsi="Verdana" w:cs="Segoe UI"/>
          <w:sz w:val="20"/>
          <w:lang w:eastAsia="en-GB"/>
        </w:rPr>
        <w:t>R</w:t>
      </w:r>
      <w:r w:rsidR="00D87E2C" w:rsidRPr="00A8211A">
        <w:rPr>
          <w:rFonts w:ascii="Verdana" w:hAnsi="Verdana" w:cs="Segoe UI"/>
          <w:sz w:val="20"/>
          <w:lang w:eastAsia="en-GB"/>
        </w:rPr>
        <w:t>esources </w:t>
      </w:r>
    </w:p>
    <w:p w14:paraId="7864A51F" w14:textId="3BF9D764" w:rsidR="00B2130A" w:rsidRPr="00B2130A" w:rsidRDefault="00B2130A" w:rsidP="00B2130A">
      <w:pPr>
        <w:pStyle w:val="ListParagraph"/>
        <w:numPr>
          <w:ilvl w:val="0"/>
          <w:numId w:val="20"/>
        </w:numPr>
        <w:ind w:left="1440"/>
        <w:textAlignment w:val="baseline"/>
        <w:rPr>
          <w:rFonts w:ascii="Verdana" w:hAnsi="Verdana" w:cs="Segoe UI"/>
          <w:sz w:val="20"/>
          <w:lang w:eastAsia="en-GB"/>
        </w:rPr>
      </w:pPr>
      <w:r>
        <w:rPr>
          <w:rFonts w:ascii="Verdana" w:hAnsi="Verdana" w:cs="Segoe UI"/>
          <w:sz w:val="20"/>
          <w:lang w:eastAsia="en-GB"/>
        </w:rPr>
        <w:t>To approve financial policies and to ensure that such policies and procedure are kept up-to-date and are followed;</w:t>
      </w:r>
    </w:p>
    <w:p w14:paraId="4AFE43B8" w14:textId="52E42A8C" w:rsidR="00D87E2C" w:rsidRPr="00D72007" w:rsidRDefault="00B2130A" w:rsidP="00AE12B1">
      <w:pPr>
        <w:pStyle w:val="ListParagraph"/>
        <w:numPr>
          <w:ilvl w:val="0"/>
          <w:numId w:val="20"/>
        </w:numPr>
        <w:ind w:left="1440"/>
        <w:textAlignment w:val="baseline"/>
        <w:rPr>
          <w:rFonts w:ascii="Verdana" w:hAnsi="Verdana" w:cs="Segoe UI"/>
          <w:sz w:val="20"/>
          <w:lang w:eastAsia="en-GB"/>
        </w:rPr>
      </w:pPr>
      <w:r w:rsidRPr="00D72007">
        <w:rPr>
          <w:rFonts w:ascii="Verdana" w:hAnsi="Verdana" w:cs="Segoe UI"/>
          <w:sz w:val="20"/>
          <w:lang w:eastAsia="en-GB"/>
        </w:rPr>
        <w:t>To oversee the</w:t>
      </w:r>
      <w:r w:rsidR="00D72007">
        <w:rPr>
          <w:rFonts w:ascii="Verdana" w:hAnsi="Verdana" w:cs="Segoe UI"/>
          <w:sz w:val="20"/>
          <w:lang w:eastAsia="en-GB"/>
        </w:rPr>
        <w:t xml:space="preserve"> </w:t>
      </w:r>
      <w:r w:rsidR="00D87E2C" w:rsidRPr="00D72007">
        <w:rPr>
          <w:rFonts w:ascii="Verdana" w:hAnsi="Verdana" w:cs="Segoe UI"/>
          <w:sz w:val="20"/>
          <w:lang w:eastAsia="en-GB"/>
        </w:rPr>
        <w:t>Strategic partnerships affecting global resources </w:t>
      </w:r>
    </w:p>
    <w:p w14:paraId="1778C842" w14:textId="77777777" w:rsidR="00D87E2C" w:rsidRPr="00A8211A" w:rsidRDefault="00D87E2C" w:rsidP="00504675">
      <w:pPr>
        <w:pStyle w:val="ListParagraph"/>
        <w:numPr>
          <w:ilvl w:val="0"/>
          <w:numId w:val="20"/>
        </w:numPr>
        <w:ind w:left="1440"/>
        <w:textAlignment w:val="baseline"/>
        <w:rPr>
          <w:rFonts w:ascii="Segoe UI" w:hAnsi="Segoe UI" w:cs="Segoe UI"/>
          <w:sz w:val="18"/>
          <w:szCs w:val="18"/>
          <w:lang w:eastAsia="en-GB"/>
        </w:rPr>
      </w:pPr>
      <w:r w:rsidRPr="00A8211A">
        <w:rPr>
          <w:rFonts w:ascii="Verdana" w:hAnsi="Verdana" w:cs="Segoe UI"/>
          <w:sz w:val="20"/>
          <w:lang w:eastAsia="en-GB"/>
        </w:rPr>
        <w:t>Health &amp; Safety </w:t>
      </w:r>
      <w:r w:rsidRPr="00A8211A">
        <w:rPr>
          <w:rFonts w:ascii="Verdana" w:hAnsi="Verdana" w:cs="Segoe UI"/>
          <w:sz w:val="26"/>
          <w:szCs w:val="26"/>
          <w:lang w:eastAsia="en-GB"/>
        </w:rPr>
        <w:t> </w:t>
      </w:r>
    </w:p>
    <w:p w14:paraId="0FA73A5C" w14:textId="022DB7C0" w:rsidR="00D87E2C" w:rsidRPr="007D4DE4" w:rsidRDefault="00D87E2C" w:rsidP="00A8211A">
      <w:pPr>
        <w:ind w:left="450"/>
        <w:textAlignment w:val="baseline"/>
        <w:rPr>
          <w:rFonts w:ascii="Segoe UI" w:hAnsi="Segoe UI" w:cs="Segoe UI"/>
          <w:sz w:val="18"/>
          <w:szCs w:val="18"/>
          <w:lang w:eastAsia="en-GB"/>
        </w:rPr>
      </w:pPr>
    </w:p>
    <w:p w14:paraId="1D769F9C" w14:textId="77777777" w:rsidR="00D87E2C" w:rsidRPr="00A8211A" w:rsidRDefault="00D87E2C" w:rsidP="00504675">
      <w:pPr>
        <w:pStyle w:val="ListParagraph"/>
        <w:numPr>
          <w:ilvl w:val="0"/>
          <w:numId w:val="19"/>
        </w:numPr>
        <w:tabs>
          <w:tab w:val="clear" w:pos="720"/>
          <w:tab w:val="num" w:pos="1080"/>
        </w:tabs>
        <w:ind w:left="1080"/>
        <w:textAlignment w:val="baseline"/>
        <w:rPr>
          <w:rFonts w:ascii="Verdana" w:hAnsi="Verdana" w:cs="Segoe UI"/>
          <w:sz w:val="20"/>
          <w:lang w:eastAsia="en-GB"/>
        </w:rPr>
      </w:pPr>
      <w:r w:rsidRPr="00A8211A">
        <w:rPr>
          <w:rFonts w:ascii="Verdana" w:hAnsi="Verdana" w:cs="Segoe UI"/>
          <w:sz w:val="20"/>
          <w:lang w:eastAsia="en-GB"/>
        </w:rPr>
        <w:t>To deal with any matters specifically referred by the Board </w:t>
      </w:r>
    </w:p>
    <w:p w14:paraId="6AD5E262" w14:textId="77777777" w:rsidR="00D87E2C" w:rsidRPr="00A8211A" w:rsidRDefault="00D87E2C" w:rsidP="00504675">
      <w:pPr>
        <w:pStyle w:val="ListParagraph"/>
        <w:numPr>
          <w:ilvl w:val="0"/>
          <w:numId w:val="19"/>
        </w:numPr>
        <w:tabs>
          <w:tab w:val="clear" w:pos="720"/>
          <w:tab w:val="num" w:pos="1080"/>
        </w:tabs>
        <w:ind w:left="1080"/>
        <w:textAlignment w:val="baseline"/>
        <w:rPr>
          <w:rFonts w:ascii="Verdana" w:hAnsi="Verdana" w:cs="Segoe UI"/>
          <w:sz w:val="20"/>
          <w:lang w:eastAsia="en-GB"/>
        </w:rPr>
      </w:pPr>
      <w:r w:rsidRPr="00A8211A">
        <w:rPr>
          <w:rFonts w:ascii="Verdana" w:hAnsi="Verdana" w:cs="Segoe UI"/>
          <w:sz w:val="20"/>
          <w:lang w:eastAsia="en-GB"/>
        </w:rPr>
        <w:t>To review its terms of reference annually. </w:t>
      </w:r>
    </w:p>
    <w:p w14:paraId="2A5ACB14" w14:textId="77777777" w:rsidR="00D87E2C" w:rsidRPr="007D4DE4" w:rsidRDefault="00D87E2C" w:rsidP="00D87E2C">
      <w:pPr>
        <w:ind w:left="315"/>
        <w:textAlignment w:val="baseline"/>
        <w:rPr>
          <w:rFonts w:ascii="Segoe UI" w:hAnsi="Segoe UI" w:cs="Segoe UI"/>
          <w:sz w:val="18"/>
          <w:szCs w:val="18"/>
          <w:lang w:eastAsia="en-GB"/>
        </w:rPr>
      </w:pPr>
      <w:r w:rsidRPr="007D4DE4">
        <w:rPr>
          <w:rFonts w:ascii="Verdana" w:hAnsi="Verdana" w:cs="Segoe UI"/>
          <w:sz w:val="20"/>
          <w:lang w:eastAsia="en-GB"/>
        </w:rPr>
        <w:t> </w:t>
      </w:r>
    </w:p>
    <w:p w14:paraId="782D934E" w14:textId="77777777" w:rsidR="00D87E2C" w:rsidRPr="007D4DE4" w:rsidRDefault="00D87E2C" w:rsidP="00D87E2C">
      <w:pPr>
        <w:textAlignment w:val="baseline"/>
        <w:rPr>
          <w:rFonts w:ascii="Segoe UI" w:hAnsi="Segoe UI" w:cs="Segoe UI"/>
          <w:sz w:val="18"/>
          <w:szCs w:val="18"/>
          <w:lang w:eastAsia="en-GB"/>
        </w:rPr>
      </w:pPr>
      <w:r w:rsidRPr="007D4DE4">
        <w:rPr>
          <w:rFonts w:ascii="Verdana" w:hAnsi="Verdana" w:cs="Segoe UI"/>
          <w:sz w:val="26"/>
          <w:szCs w:val="26"/>
          <w:lang w:eastAsia="en-GB"/>
        </w:rPr>
        <w:t> </w:t>
      </w:r>
    </w:p>
    <w:p w14:paraId="07791DC3" w14:textId="77777777" w:rsidR="00D87E2C" w:rsidRPr="007D4DE4" w:rsidRDefault="00D87E2C" w:rsidP="00504675">
      <w:pPr>
        <w:numPr>
          <w:ilvl w:val="0"/>
          <w:numId w:val="11"/>
        </w:numPr>
        <w:ind w:left="315" w:firstLine="0"/>
        <w:textAlignment w:val="baseline"/>
        <w:rPr>
          <w:rFonts w:ascii="Verdana" w:hAnsi="Verdana" w:cs="Segoe UI"/>
          <w:sz w:val="20"/>
          <w:lang w:eastAsia="en-GB"/>
        </w:rPr>
      </w:pPr>
      <w:r w:rsidRPr="007D4DE4">
        <w:rPr>
          <w:rFonts w:ascii="Verdana" w:hAnsi="Verdana" w:cs="Segoe UI"/>
          <w:b/>
          <w:bCs/>
          <w:sz w:val="20"/>
          <w:lang w:eastAsia="en-GB"/>
        </w:rPr>
        <w:t>Membership &amp; Quorum</w:t>
      </w:r>
      <w:r w:rsidRPr="007D4DE4">
        <w:rPr>
          <w:rFonts w:ascii="Verdana" w:hAnsi="Verdana" w:cs="Segoe UI"/>
          <w:sz w:val="20"/>
          <w:lang w:eastAsia="en-GB"/>
        </w:rPr>
        <w:t> </w:t>
      </w:r>
    </w:p>
    <w:p w14:paraId="4C777038" w14:textId="79441455" w:rsidR="00D87E2C" w:rsidRDefault="00D87E2C" w:rsidP="00504675">
      <w:pPr>
        <w:numPr>
          <w:ilvl w:val="0"/>
          <w:numId w:val="21"/>
        </w:numPr>
        <w:jc w:val="both"/>
        <w:textAlignment w:val="baseline"/>
        <w:rPr>
          <w:rFonts w:ascii="Verdana" w:hAnsi="Verdana" w:cs="Segoe UI"/>
          <w:sz w:val="20"/>
          <w:lang w:eastAsia="en-GB"/>
        </w:rPr>
      </w:pPr>
      <w:r w:rsidRPr="007D4DE4">
        <w:rPr>
          <w:rFonts w:ascii="Verdana" w:hAnsi="Verdana" w:cs="Segoe UI"/>
          <w:sz w:val="20"/>
          <w:lang w:eastAsia="en-GB"/>
        </w:rPr>
        <w:t>The Committee membe</w:t>
      </w:r>
      <w:r>
        <w:rPr>
          <w:rFonts w:ascii="Verdana" w:hAnsi="Verdana" w:cs="Segoe UI"/>
          <w:sz w:val="20"/>
          <w:lang w:eastAsia="en-GB"/>
        </w:rPr>
        <w:t>rship shall normally consist of</w:t>
      </w:r>
      <w:r w:rsidRPr="00BB2725">
        <w:rPr>
          <w:rFonts w:ascii="Verdana" w:hAnsi="Verdana" w:cs="Segoe UI"/>
          <w:sz w:val="20"/>
          <w:lang w:eastAsia="en-GB"/>
        </w:rPr>
        <w:t> 6 </w:t>
      </w:r>
      <w:r w:rsidRPr="007D4DE4">
        <w:rPr>
          <w:rFonts w:ascii="Verdana" w:hAnsi="Verdana" w:cs="Segoe UI"/>
          <w:sz w:val="20"/>
          <w:lang w:eastAsia="en-GB"/>
        </w:rPr>
        <w:t>members including the Principal and the Chair of the Corporation; and may also include non-governor co-opted members possessing full voting rights. It </w:t>
      </w:r>
      <w:r w:rsidRPr="007D4DE4">
        <w:rPr>
          <w:rFonts w:ascii="Verdana" w:hAnsi="Verdana" w:cs="Segoe UI"/>
          <w:b/>
          <w:bCs/>
          <w:sz w:val="20"/>
          <w:lang w:eastAsia="en-GB"/>
        </w:rPr>
        <w:t>may not </w:t>
      </w:r>
      <w:r w:rsidRPr="007D4DE4">
        <w:rPr>
          <w:rFonts w:ascii="Verdana" w:hAnsi="Verdana" w:cs="Segoe UI"/>
          <w:sz w:val="20"/>
          <w:lang w:eastAsia="en-GB"/>
        </w:rPr>
        <w:t>include the members of the Audit Committee, Staff and Student Governors. </w:t>
      </w:r>
    </w:p>
    <w:p w14:paraId="43CCF924" w14:textId="77777777" w:rsidR="00A15876" w:rsidRPr="007D4DE4" w:rsidRDefault="00A15876" w:rsidP="00A15876">
      <w:pPr>
        <w:ind w:left="1035"/>
        <w:jc w:val="both"/>
        <w:textAlignment w:val="baseline"/>
        <w:rPr>
          <w:rFonts w:ascii="Verdana" w:hAnsi="Verdana" w:cs="Segoe UI"/>
          <w:sz w:val="20"/>
          <w:lang w:eastAsia="en-GB"/>
        </w:rPr>
      </w:pPr>
    </w:p>
    <w:p w14:paraId="1D18FEE5" w14:textId="297EA216" w:rsidR="00D87E2C" w:rsidRDefault="00D87E2C" w:rsidP="00504675">
      <w:pPr>
        <w:numPr>
          <w:ilvl w:val="0"/>
          <w:numId w:val="21"/>
        </w:numPr>
        <w:jc w:val="both"/>
        <w:textAlignment w:val="baseline"/>
        <w:rPr>
          <w:rFonts w:ascii="Verdana" w:hAnsi="Verdana" w:cs="Segoe UI"/>
          <w:sz w:val="20"/>
          <w:lang w:eastAsia="en-GB"/>
        </w:rPr>
      </w:pPr>
      <w:r w:rsidRPr="007D4DE4">
        <w:rPr>
          <w:rFonts w:ascii="Verdana" w:hAnsi="Verdana" w:cs="Segoe UI"/>
          <w:sz w:val="20"/>
          <w:lang w:eastAsia="en-GB"/>
        </w:rPr>
        <w:t>The Committee shall elect a Chair from among themselves. If the Chair is absent from a meeting the members who are present shall choose one of their number to act as Chair for that meeting. </w:t>
      </w:r>
    </w:p>
    <w:p w14:paraId="7A1CEED2" w14:textId="77777777" w:rsidR="00A15876" w:rsidRPr="007D4DE4" w:rsidRDefault="00A15876" w:rsidP="00A15876">
      <w:pPr>
        <w:jc w:val="both"/>
        <w:textAlignment w:val="baseline"/>
        <w:rPr>
          <w:rFonts w:ascii="Verdana" w:hAnsi="Verdana" w:cs="Segoe UI"/>
          <w:sz w:val="20"/>
          <w:lang w:eastAsia="en-GB"/>
        </w:rPr>
      </w:pPr>
    </w:p>
    <w:p w14:paraId="62F755E8" w14:textId="67B74FB8" w:rsidR="00D87E2C" w:rsidRDefault="00D87E2C" w:rsidP="00504675">
      <w:pPr>
        <w:numPr>
          <w:ilvl w:val="0"/>
          <w:numId w:val="21"/>
        </w:numPr>
        <w:textAlignment w:val="baseline"/>
        <w:rPr>
          <w:rFonts w:ascii="Verdana" w:hAnsi="Verdana" w:cs="Segoe UI"/>
          <w:sz w:val="20"/>
          <w:lang w:eastAsia="en-GB"/>
        </w:rPr>
      </w:pPr>
      <w:r w:rsidRPr="007D4DE4">
        <w:rPr>
          <w:rFonts w:ascii="Verdana" w:hAnsi="Verdana" w:cs="Segoe UI"/>
          <w:sz w:val="20"/>
          <w:lang w:eastAsia="en-GB"/>
        </w:rPr>
        <w:t>Membership of the Committee will be reviewed annually by the Corporation. </w:t>
      </w:r>
    </w:p>
    <w:p w14:paraId="7E7A35A2" w14:textId="77777777" w:rsidR="00A15876" w:rsidRPr="007D4DE4" w:rsidRDefault="00A15876" w:rsidP="00A15876">
      <w:pPr>
        <w:textAlignment w:val="baseline"/>
        <w:rPr>
          <w:rFonts w:ascii="Verdana" w:hAnsi="Verdana" w:cs="Segoe UI"/>
          <w:sz w:val="20"/>
          <w:lang w:eastAsia="en-GB"/>
        </w:rPr>
      </w:pPr>
    </w:p>
    <w:p w14:paraId="45A78065" w14:textId="3E847E93" w:rsidR="00D87E2C" w:rsidRDefault="00D87E2C" w:rsidP="00504675">
      <w:pPr>
        <w:numPr>
          <w:ilvl w:val="0"/>
          <w:numId w:val="21"/>
        </w:numPr>
        <w:jc w:val="both"/>
        <w:textAlignment w:val="baseline"/>
        <w:rPr>
          <w:rFonts w:ascii="Verdana" w:hAnsi="Verdana" w:cs="Segoe UI"/>
          <w:sz w:val="20"/>
          <w:lang w:eastAsia="en-GB"/>
        </w:rPr>
      </w:pPr>
      <w:r w:rsidRPr="007D4DE4">
        <w:rPr>
          <w:rFonts w:ascii="Verdana" w:hAnsi="Verdana" w:cs="Segoe UI"/>
          <w:sz w:val="20"/>
          <w:lang w:eastAsia="en-GB"/>
        </w:rPr>
        <w:t>Quorum shall be 3 members. If the number of members assembled for a meeting of the Committee does not constitute a quorum the meeting shall be terminated forthwith. </w:t>
      </w:r>
    </w:p>
    <w:p w14:paraId="7BF8B1CE" w14:textId="77777777" w:rsidR="00A15876" w:rsidRPr="007D4DE4" w:rsidRDefault="00A15876" w:rsidP="00A15876">
      <w:pPr>
        <w:jc w:val="both"/>
        <w:textAlignment w:val="baseline"/>
        <w:rPr>
          <w:rFonts w:ascii="Verdana" w:hAnsi="Verdana" w:cs="Segoe UI"/>
          <w:sz w:val="20"/>
          <w:lang w:eastAsia="en-GB"/>
        </w:rPr>
      </w:pPr>
    </w:p>
    <w:p w14:paraId="45F577BC" w14:textId="654A0026" w:rsidR="00D87E2C" w:rsidRDefault="00D87E2C" w:rsidP="00504675">
      <w:pPr>
        <w:numPr>
          <w:ilvl w:val="0"/>
          <w:numId w:val="21"/>
        </w:numPr>
        <w:jc w:val="both"/>
        <w:textAlignment w:val="baseline"/>
        <w:rPr>
          <w:rFonts w:ascii="Verdana" w:hAnsi="Verdana" w:cs="Segoe UI"/>
          <w:sz w:val="20"/>
          <w:lang w:eastAsia="en-GB"/>
        </w:rPr>
      </w:pPr>
      <w:r w:rsidRPr="007D4DE4">
        <w:rPr>
          <w:rFonts w:ascii="Verdana" w:hAnsi="Verdana" w:cs="Segoe UI"/>
          <w:sz w:val="20"/>
          <w:lang w:eastAsia="en-GB"/>
        </w:rPr>
        <w:t>If for lack of quorum a meeting cannot be held or, as the case may be, cannot continue, the Chair shall, if s/he thinks fit, cause a special meeting to be summoned as soon as conveniently may be. </w:t>
      </w:r>
    </w:p>
    <w:p w14:paraId="62F490D0" w14:textId="77777777" w:rsidR="00A8211A" w:rsidRPr="007D4DE4" w:rsidRDefault="00A8211A" w:rsidP="00A8211A">
      <w:pPr>
        <w:ind w:left="1035"/>
        <w:jc w:val="both"/>
        <w:textAlignment w:val="baseline"/>
        <w:rPr>
          <w:rFonts w:ascii="Verdana" w:hAnsi="Verdana" w:cs="Segoe UI"/>
          <w:sz w:val="20"/>
          <w:lang w:eastAsia="en-GB"/>
        </w:rPr>
      </w:pPr>
    </w:p>
    <w:p w14:paraId="74FF475A" w14:textId="77777777" w:rsidR="00D87E2C" w:rsidRPr="007D4DE4" w:rsidRDefault="00D87E2C" w:rsidP="00504675">
      <w:pPr>
        <w:numPr>
          <w:ilvl w:val="0"/>
          <w:numId w:val="12"/>
        </w:numPr>
        <w:ind w:left="330" w:firstLine="0"/>
        <w:textAlignment w:val="baseline"/>
        <w:rPr>
          <w:rFonts w:ascii="Verdana" w:hAnsi="Verdana" w:cs="Segoe UI"/>
          <w:sz w:val="20"/>
          <w:lang w:eastAsia="en-GB"/>
        </w:rPr>
      </w:pPr>
      <w:r w:rsidRPr="007D4DE4">
        <w:rPr>
          <w:rFonts w:ascii="Verdana" w:hAnsi="Verdana" w:cs="Segoe UI"/>
          <w:b/>
          <w:bCs/>
          <w:sz w:val="20"/>
          <w:lang w:eastAsia="en-GB"/>
        </w:rPr>
        <w:t>Clerk to the Committee</w:t>
      </w:r>
      <w:r w:rsidRPr="007D4DE4">
        <w:rPr>
          <w:rFonts w:ascii="Verdana" w:hAnsi="Verdana" w:cs="Segoe UI"/>
          <w:sz w:val="20"/>
          <w:lang w:eastAsia="en-GB"/>
        </w:rPr>
        <w:t> </w:t>
      </w:r>
    </w:p>
    <w:p w14:paraId="006142A8" w14:textId="77777777" w:rsidR="00D87E2C" w:rsidRPr="007D4DE4" w:rsidRDefault="00D87E2C" w:rsidP="00504675">
      <w:pPr>
        <w:numPr>
          <w:ilvl w:val="0"/>
          <w:numId w:val="22"/>
        </w:numPr>
        <w:jc w:val="both"/>
        <w:textAlignment w:val="baseline"/>
        <w:rPr>
          <w:rFonts w:ascii="Verdana" w:hAnsi="Verdana" w:cs="Segoe UI"/>
          <w:sz w:val="20"/>
          <w:lang w:eastAsia="en-GB"/>
        </w:rPr>
      </w:pPr>
      <w:r w:rsidRPr="007D4DE4">
        <w:rPr>
          <w:rFonts w:ascii="Verdana" w:hAnsi="Verdana" w:cs="Segoe UI"/>
          <w:sz w:val="20"/>
          <w:lang w:eastAsia="en-GB"/>
        </w:rPr>
        <w:t xml:space="preserve">The Clerk to the Committee will be the </w:t>
      </w:r>
      <w:r>
        <w:rPr>
          <w:rFonts w:ascii="Verdana" w:hAnsi="Verdana" w:cs="Segoe UI"/>
          <w:sz w:val="20"/>
          <w:lang w:eastAsia="en-GB"/>
        </w:rPr>
        <w:t>Director of Governance</w:t>
      </w:r>
      <w:r w:rsidRPr="007D4DE4">
        <w:rPr>
          <w:rFonts w:ascii="Verdana" w:hAnsi="Verdana" w:cs="Segoe UI"/>
          <w:sz w:val="20"/>
          <w:lang w:eastAsia="en-GB"/>
        </w:rPr>
        <w:t xml:space="preserve">. For the purposes of these Terms of Reference, the term ‘Clerk’ shall refer to any </w:t>
      </w:r>
      <w:r>
        <w:rPr>
          <w:rFonts w:ascii="Verdana" w:hAnsi="Verdana" w:cs="Segoe UI"/>
          <w:sz w:val="20"/>
          <w:lang w:eastAsia="en-GB"/>
        </w:rPr>
        <w:t>Director of Governance</w:t>
      </w:r>
      <w:r w:rsidRPr="007D4DE4">
        <w:rPr>
          <w:rFonts w:ascii="Verdana" w:hAnsi="Verdana" w:cs="Segoe UI"/>
          <w:sz w:val="20"/>
          <w:lang w:eastAsia="en-GB"/>
        </w:rPr>
        <w:t xml:space="preserve"> whether a member of staff, third party provider, full or part-time. </w:t>
      </w:r>
    </w:p>
    <w:p w14:paraId="2E46DD5B" w14:textId="226476C0" w:rsidR="00D87E2C" w:rsidRPr="007D4DE4" w:rsidRDefault="00D87E2C" w:rsidP="00A8211A">
      <w:pPr>
        <w:ind w:firstLine="75"/>
        <w:textAlignment w:val="baseline"/>
        <w:rPr>
          <w:rFonts w:ascii="Segoe UI" w:hAnsi="Segoe UI" w:cs="Segoe UI"/>
          <w:sz w:val="18"/>
          <w:szCs w:val="18"/>
          <w:lang w:eastAsia="en-GB"/>
        </w:rPr>
      </w:pPr>
    </w:p>
    <w:p w14:paraId="6FA6B9FC" w14:textId="77777777" w:rsidR="00D87E2C" w:rsidRPr="007D4DE4" w:rsidRDefault="00D87E2C" w:rsidP="00504675">
      <w:pPr>
        <w:numPr>
          <w:ilvl w:val="0"/>
          <w:numId w:val="13"/>
        </w:numPr>
        <w:ind w:left="330" w:firstLine="0"/>
        <w:textAlignment w:val="baseline"/>
        <w:rPr>
          <w:rFonts w:ascii="Verdana" w:hAnsi="Verdana" w:cs="Segoe UI"/>
          <w:sz w:val="20"/>
          <w:lang w:eastAsia="en-GB"/>
        </w:rPr>
      </w:pPr>
      <w:r w:rsidRPr="007D4DE4">
        <w:rPr>
          <w:rFonts w:ascii="Verdana" w:hAnsi="Verdana" w:cs="Segoe UI"/>
          <w:b/>
          <w:bCs/>
          <w:sz w:val="20"/>
          <w:lang w:eastAsia="en-GB"/>
        </w:rPr>
        <w:t>Declarations of Interest</w:t>
      </w:r>
      <w:r w:rsidRPr="007D4DE4">
        <w:rPr>
          <w:rFonts w:ascii="Verdana" w:hAnsi="Verdana" w:cs="Segoe UI"/>
          <w:sz w:val="20"/>
          <w:lang w:eastAsia="en-GB"/>
        </w:rPr>
        <w:t> </w:t>
      </w:r>
    </w:p>
    <w:p w14:paraId="6A39DD2C" w14:textId="77777777" w:rsidR="00D87E2C" w:rsidRPr="007D4DE4" w:rsidRDefault="00D87E2C" w:rsidP="00504675">
      <w:pPr>
        <w:numPr>
          <w:ilvl w:val="0"/>
          <w:numId w:val="23"/>
        </w:numPr>
        <w:tabs>
          <w:tab w:val="clear" w:pos="720"/>
          <w:tab w:val="num" w:pos="1080"/>
        </w:tabs>
        <w:ind w:left="1080"/>
        <w:textAlignment w:val="baseline"/>
        <w:rPr>
          <w:rFonts w:ascii="Verdana" w:hAnsi="Verdana" w:cs="Segoe UI"/>
          <w:sz w:val="20"/>
          <w:lang w:eastAsia="en-GB"/>
        </w:rPr>
      </w:pPr>
      <w:r w:rsidRPr="007D4DE4">
        <w:rPr>
          <w:rFonts w:ascii="Verdana" w:hAnsi="Verdana" w:cs="Segoe UI"/>
          <w:sz w:val="20"/>
          <w:lang w:eastAsia="en-GB"/>
        </w:rPr>
        <w:t>Any member of the Committee who has a financial or other business interest in any matters under discussion by the Committee must: </w:t>
      </w:r>
    </w:p>
    <w:p w14:paraId="48E6DF17" w14:textId="28DA15D1" w:rsidR="00D87E2C" w:rsidRPr="007D4DE4" w:rsidRDefault="00D87E2C" w:rsidP="00A8211A">
      <w:pPr>
        <w:ind w:left="360" w:firstLine="75"/>
        <w:textAlignment w:val="baseline"/>
        <w:rPr>
          <w:rFonts w:ascii="Segoe UI" w:hAnsi="Segoe UI" w:cs="Segoe UI"/>
          <w:sz w:val="18"/>
          <w:szCs w:val="18"/>
          <w:lang w:eastAsia="en-GB"/>
        </w:rPr>
      </w:pPr>
    </w:p>
    <w:p w14:paraId="5C0943BB" w14:textId="77777777" w:rsidR="00D87E2C" w:rsidRPr="007D4DE4" w:rsidRDefault="00D87E2C" w:rsidP="00504675">
      <w:pPr>
        <w:numPr>
          <w:ilvl w:val="0"/>
          <w:numId w:val="24"/>
        </w:numPr>
        <w:tabs>
          <w:tab w:val="clear" w:pos="1080"/>
          <w:tab w:val="num" w:pos="1440"/>
        </w:tabs>
        <w:ind w:left="1440"/>
        <w:textAlignment w:val="baseline"/>
        <w:rPr>
          <w:rFonts w:ascii="Verdana" w:hAnsi="Verdana" w:cs="Segoe UI"/>
          <w:sz w:val="20"/>
          <w:lang w:eastAsia="en-GB"/>
        </w:rPr>
      </w:pPr>
      <w:r w:rsidRPr="007D4DE4">
        <w:rPr>
          <w:rFonts w:ascii="Verdana" w:hAnsi="Verdana" w:cs="Segoe UI"/>
          <w:sz w:val="20"/>
          <w:lang w:eastAsia="en-GB"/>
        </w:rPr>
        <w:t>Declare that interest to the Committee before any discussion of the item. </w:t>
      </w:r>
    </w:p>
    <w:p w14:paraId="6A78369F" w14:textId="77777777" w:rsidR="00D87E2C" w:rsidRPr="007D4DE4" w:rsidRDefault="00D87E2C" w:rsidP="00504675">
      <w:pPr>
        <w:numPr>
          <w:ilvl w:val="0"/>
          <w:numId w:val="24"/>
        </w:numPr>
        <w:tabs>
          <w:tab w:val="clear" w:pos="1080"/>
          <w:tab w:val="num" w:pos="1440"/>
        </w:tabs>
        <w:ind w:left="1440"/>
        <w:textAlignment w:val="baseline"/>
        <w:rPr>
          <w:rFonts w:ascii="Verdana" w:hAnsi="Verdana" w:cs="Segoe UI"/>
          <w:sz w:val="24"/>
          <w:szCs w:val="24"/>
          <w:lang w:eastAsia="en-GB"/>
        </w:rPr>
      </w:pPr>
      <w:r w:rsidRPr="007D4DE4">
        <w:rPr>
          <w:rFonts w:ascii="Verdana" w:hAnsi="Verdana" w:cs="Segoe UI"/>
          <w:sz w:val="20"/>
          <w:lang w:eastAsia="en-GB"/>
        </w:rPr>
        <w:t>Not take part in the discussion and not form part of the quorum or vote </w:t>
      </w:r>
    </w:p>
    <w:p w14:paraId="20D45BDD" w14:textId="069EB561" w:rsidR="00D87E2C" w:rsidRPr="007D4DE4" w:rsidRDefault="00D87E2C" w:rsidP="00A8211A">
      <w:pPr>
        <w:ind w:left="360" w:firstLine="90"/>
        <w:textAlignment w:val="baseline"/>
        <w:rPr>
          <w:rFonts w:ascii="Segoe UI" w:hAnsi="Segoe UI" w:cs="Segoe UI"/>
          <w:sz w:val="18"/>
          <w:szCs w:val="18"/>
          <w:lang w:eastAsia="en-GB"/>
        </w:rPr>
      </w:pPr>
    </w:p>
    <w:p w14:paraId="0DD4E88F" w14:textId="77777777" w:rsidR="00D87E2C" w:rsidRPr="007D4DE4" w:rsidRDefault="00D87E2C" w:rsidP="00504675">
      <w:pPr>
        <w:numPr>
          <w:ilvl w:val="0"/>
          <w:numId w:val="23"/>
        </w:numPr>
        <w:tabs>
          <w:tab w:val="clear" w:pos="720"/>
          <w:tab w:val="num" w:pos="1080"/>
        </w:tabs>
        <w:ind w:left="1080"/>
        <w:jc w:val="both"/>
        <w:textAlignment w:val="baseline"/>
        <w:rPr>
          <w:rFonts w:ascii="Verdana" w:hAnsi="Verdana" w:cs="Segoe UI"/>
          <w:sz w:val="20"/>
          <w:lang w:eastAsia="en-GB"/>
        </w:rPr>
      </w:pPr>
      <w:r w:rsidRPr="007D4DE4">
        <w:rPr>
          <w:rFonts w:ascii="Verdana" w:hAnsi="Verdana" w:cs="Segoe UI"/>
          <w:sz w:val="20"/>
          <w:lang w:eastAsia="en-GB"/>
        </w:rPr>
        <w:t>If a member is unsure as to whether personal interest may be involved or whether or not it would be appropriate to withdraw from the meeting for the discussion of the item, s/he should seek advice from the Clerk. </w:t>
      </w:r>
    </w:p>
    <w:p w14:paraId="3BEA5D10" w14:textId="109D6703" w:rsidR="00D87E2C" w:rsidRPr="007D4DE4" w:rsidRDefault="00D87E2C" w:rsidP="00A8211A">
      <w:pPr>
        <w:ind w:firstLine="75"/>
        <w:textAlignment w:val="baseline"/>
        <w:rPr>
          <w:rFonts w:ascii="Segoe UI" w:hAnsi="Segoe UI" w:cs="Segoe UI"/>
          <w:sz w:val="18"/>
          <w:szCs w:val="18"/>
          <w:lang w:eastAsia="en-GB"/>
        </w:rPr>
      </w:pPr>
    </w:p>
    <w:p w14:paraId="2901019C" w14:textId="77777777" w:rsidR="00D87E2C" w:rsidRPr="007D4DE4" w:rsidRDefault="00D87E2C" w:rsidP="00504675">
      <w:pPr>
        <w:numPr>
          <w:ilvl w:val="0"/>
          <w:numId w:val="14"/>
        </w:numPr>
        <w:ind w:left="330" w:firstLine="0"/>
        <w:textAlignment w:val="baseline"/>
        <w:rPr>
          <w:rFonts w:ascii="Verdana" w:hAnsi="Verdana" w:cs="Segoe UI"/>
          <w:sz w:val="20"/>
          <w:lang w:eastAsia="en-GB"/>
        </w:rPr>
      </w:pPr>
      <w:r w:rsidRPr="007D4DE4">
        <w:rPr>
          <w:rFonts w:ascii="Verdana" w:hAnsi="Verdana" w:cs="Segoe UI"/>
          <w:b/>
          <w:bCs/>
          <w:sz w:val="20"/>
          <w:lang w:eastAsia="en-GB"/>
        </w:rPr>
        <w:t>Meetings</w:t>
      </w:r>
      <w:r w:rsidRPr="007D4DE4">
        <w:rPr>
          <w:rFonts w:ascii="Verdana" w:hAnsi="Verdana" w:cs="Segoe UI"/>
          <w:sz w:val="20"/>
          <w:lang w:eastAsia="en-GB"/>
        </w:rPr>
        <w:t> </w:t>
      </w:r>
    </w:p>
    <w:p w14:paraId="26A78C80" w14:textId="77777777" w:rsidR="00D87E2C" w:rsidRPr="007D4DE4" w:rsidRDefault="00D87E2C" w:rsidP="00504675">
      <w:pPr>
        <w:numPr>
          <w:ilvl w:val="0"/>
          <w:numId w:val="25"/>
        </w:numPr>
        <w:textAlignment w:val="baseline"/>
        <w:rPr>
          <w:rFonts w:ascii="Verdana" w:hAnsi="Verdana" w:cs="Segoe UI"/>
          <w:sz w:val="20"/>
          <w:lang w:eastAsia="en-GB"/>
        </w:rPr>
      </w:pPr>
      <w:r w:rsidRPr="007D4DE4">
        <w:rPr>
          <w:rFonts w:ascii="Verdana" w:hAnsi="Verdana" w:cs="Segoe UI"/>
          <w:sz w:val="20"/>
          <w:lang w:eastAsia="en-GB"/>
        </w:rPr>
        <w:t>The Committee shall meet at least once per term with additional meetings as necessary to undertake the business required. </w:t>
      </w:r>
    </w:p>
    <w:p w14:paraId="04C5C147" w14:textId="77777777" w:rsidR="00D87E2C" w:rsidRPr="007D4DE4" w:rsidRDefault="00D87E2C" w:rsidP="00504675">
      <w:pPr>
        <w:numPr>
          <w:ilvl w:val="0"/>
          <w:numId w:val="25"/>
        </w:numPr>
        <w:textAlignment w:val="baseline"/>
        <w:rPr>
          <w:rFonts w:ascii="Verdana" w:hAnsi="Verdana" w:cs="Segoe UI"/>
          <w:sz w:val="20"/>
          <w:lang w:eastAsia="en-GB"/>
        </w:rPr>
      </w:pPr>
      <w:r w:rsidRPr="007D4DE4">
        <w:rPr>
          <w:rFonts w:ascii="Verdana" w:hAnsi="Verdana" w:cs="Segoe UI"/>
          <w:sz w:val="20"/>
          <w:lang w:eastAsia="en-GB"/>
        </w:rPr>
        <w:t>Proceedings, minutes, publication of agendas and minutes, retention of records, and confidential items shall be dealt with as for Corporation. </w:t>
      </w:r>
    </w:p>
    <w:p w14:paraId="31946BCE" w14:textId="77777777" w:rsidR="00D87E2C" w:rsidRPr="007D4DE4" w:rsidRDefault="00D87E2C" w:rsidP="00D87E2C">
      <w:pPr>
        <w:textAlignment w:val="baseline"/>
        <w:rPr>
          <w:rFonts w:ascii="Segoe UI" w:hAnsi="Segoe UI" w:cs="Segoe UI"/>
          <w:sz w:val="18"/>
          <w:szCs w:val="18"/>
          <w:lang w:eastAsia="en-GB"/>
        </w:rPr>
      </w:pPr>
      <w:r w:rsidRPr="007D4DE4">
        <w:rPr>
          <w:rFonts w:ascii="Verdana" w:hAnsi="Verdana" w:cs="Segoe UI"/>
          <w:sz w:val="23"/>
          <w:szCs w:val="23"/>
          <w:lang w:eastAsia="en-GB"/>
        </w:rPr>
        <w:t> </w:t>
      </w:r>
    </w:p>
    <w:p w14:paraId="25F87B5B" w14:textId="77777777" w:rsidR="00D87E2C" w:rsidRPr="007D4DE4" w:rsidRDefault="00D87E2C" w:rsidP="00D87E2C">
      <w:pPr>
        <w:textAlignment w:val="baseline"/>
        <w:rPr>
          <w:rFonts w:ascii="Segoe UI" w:hAnsi="Segoe UI" w:cs="Segoe UI"/>
          <w:sz w:val="18"/>
          <w:szCs w:val="18"/>
          <w:lang w:eastAsia="en-GB"/>
        </w:rPr>
      </w:pPr>
      <w:r w:rsidRPr="007D4DE4">
        <w:rPr>
          <w:rFonts w:ascii="Verdana" w:hAnsi="Verdana" w:cs="Segoe UI"/>
          <w:sz w:val="23"/>
          <w:szCs w:val="23"/>
          <w:lang w:eastAsia="en-GB"/>
        </w:rPr>
        <w:t> </w:t>
      </w:r>
    </w:p>
    <w:p w14:paraId="48A10A68" w14:textId="77777777" w:rsidR="00D87E2C" w:rsidRPr="007D4DE4" w:rsidRDefault="00D87E2C" w:rsidP="00504675">
      <w:pPr>
        <w:numPr>
          <w:ilvl w:val="0"/>
          <w:numId w:val="15"/>
        </w:numPr>
        <w:ind w:left="330" w:firstLine="0"/>
        <w:textAlignment w:val="baseline"/>
        <w:rPr>
          <w:rFonts w:ascii="Verdana" w:hAnsi="Verdana" w:cs="Segoe UI"/>
          <w:sz w:val="20"/>
          <w:lang w:eastAsia="en-GB"/>
        </w:rPr>
      </w:pPr>
      <w:r w:rsidRPr="007D4DE4">
        <w:rPr>
          <w:rFonts w:ascii="Verdana" w:hAnsi="Verdana" w:cs="Segoe UI"/>
          <w:b/>
          <w:bCs/>
          <w:sz w:val="20"/>
          <w:lang w:eastAsia="en-GB"/>
        </w:rPr>
        <w:t>Authority</w:t>
      </w:r>
      <w:r w:rsidRPr="007D4DE4">
        <w:rPr>
          <w:rFonts w:ascii="Verdana" w:hAnsi="Verdana" w:cs="Segoe UI"/>
          <w:sz w:val="20"/>
          <w:lang w:eastAsia="en-GB"/>
        </w:rPr>
        <w:t> </w:t>
      </w:r>
    </w:p>
    <w:p w14:paraId="65190209" w14:textId="77777777" w:rsidR="00D87E2C" w:rsidRPr="007D4DE4" w:rsidRDefault="00D87E2C" w:rsidP="00504675">
      <w:pPr>
        <w:numPr>
          <w:ilvl w:val="0"/>
          <w:numId w:val="26"/>
        </w:numPr>
        <w:jc w:val="both"/>
        <w:textAlignment w:val="baseline"/>
        <w:rPr>
          <w:rFonts w:ascii="Verdana" w:hAnsi="Verdana" w:cs="Segoe UI"/>
          <w:sz w:val="20"/>
          <w:lang w:eastAsia="en-GB"/>
        </w:rPr>
      </w:pPr>
      <w:r w:rsidRPr="007D4DE4">
        <w:rPr>
          <w:rFonts w:ascii="Verdana" w:hAnsi="Verdana" w:cs="Segoe UI"/>
          <w:sz w:val="20"/>
          <w:lang w:eastAsia="en-GB"/>
        </w:rPr>
        <w:t xml:space="preserve">The Committee is authorised by the Corporation to investigate any activity within its terms of reference. It is authorised to seek any information it requires from any </w:t>
      </w:r>
      <w:r w:rsidRPr="007D4DE4">
        <w:rPr>
          <w:rFonts w:ascii="Verdana" w:hAnsi="Verdana" w:cs="Segoe UI"/>
          <w:sz w:val="20"/>
          <w:lang w:eastAsia="en-GB"/>
        </w:rPr>
        <w:lastRenderedPageBreak/>
        <w:t>employee of the College and all employees of the College are directed to co- operate with any request made by the Committee. </w:t>
      </w:r>
    </w:p>
    <w:p w14:paraId="0B6FED56" w14:textId="77777777" w:rsidR="00D87E2C" w:rsidRPr="007D4DE4" w:rsidRDefault="00D87E2C" w:rsidP="00D87E2C">
      <w:pPr>
        <w:textAlignment w:val="baseline"/>
        <w:rPr>
          <w:rFonts w:ascii="Segoe UI" w:hAnsi="Segoe UI" w:cs="Segoe UI"/>
          <w:sz w:val="18"/>
          <w:szCs w:val="18"/>
          <w:lang w:eastAsia="en-GB"/>
        </w:rPr>
      </w:pPr>
      <w:r w:rsidRPr="007D4DE4">
        <w:rPr>
          <w:rFonts w:ascii="Verdana" w:hAnsi="Verdana" w:cs="Segoe UI"/>
          <w:sz w:val="23"/>
          <w:szCs w:val="23"/>
          <w:lang w:eastAsia="en-GB"/>
        </w:rPr>
        <w:t> </w:t>
      </w:r>
    </w:p>
    <w:p w14:paraId="5FF0BC74" w14:textId="77777777" w:rsidR="00D87E2C" w:rsidRPr="007D4DE4" w:rsidRDefault="00D87E2C" w:rsidP="00504675">
      <w:pPr>
        <w:numPr>
          <w:ilvl w:val="0"/>
          <w:numId w:val="16"/>
        </w:numPr>
        <w:ind w:left="330" w:firstLine="0"/>
        <w:textAlignment w:val="baseline"/>
        <w:rPr>
          <w:rFonts w:ascii="Verdana" w:hAnsi="Verdana" w:cs="Segoe UI"/>
          <w:sz w:val="20"/>
          <w:lang w:eastAsia="en-GB"/>
        </w:rPr>
      </w:pPr>
      <w:r w:rsidRPr="007D4DE4">
        <w:rPr>
          <w:rFonts w:ascii="Verdana" w:hAnsi="Verdana" w:cs="Segoe UI"/>
          <w:b/>
          <w:bCs/>
          <w:sz w:val="20"/>
          <w:lang w:eastAsia="en-GB"/>
        </w:rPr>
        <w:t>External Advice</w:t>
      </w:r>
      <w:r w:rsidRPr="007D4DE4">
        <w:rPr>
          <w:rFonts w:ascii="Verdana" w:hAnsi="Verdana" w:cs="Segoe UI"/>
          <w:sz w:val="20"/>
          <w:lang w:eastAsia="en-GB"/>
        </w:rPr>
        <w:t> </w:t>
      </w:r>
    </w:p>
    <w:p w14:paraId="317AA188" w14:textId="77777777" w:rsidR="00D87E2C" w:rsidRPr="007D4DE4" w:rsidRDefault="00D87E2C" w:rsidP="00504675">
      <w:pPr>
        <w:numPr>
          <w:ilvl w:val="0"/>
          <w:numId w:val="27"/>
        </w:numPr>
        <w:jc w:val="both"/>
        <w:textAlignment w:val="baseline"/>
        <w:rPr>
          <w:rFonts w:ascii="Verdana" w:hAnsi="Verdana" w:cs="Segoe UI"/>
          <w:sz w:val="20"/>
          <w:lang w:eastAsia="en-GB"/>
        </w:rPr>
      </w:pPr>
      <w:r w:rsidRPr="007D4DE4">
        <w:rPr>
          <w:rFonts w:ascii="Verdana" w:hAnsi="Verdana" w:cs="Segoe UI"/>
          <w:sz w:val="20"/>
          <w:lang w:eastAsia="en-GB"/>
        </w:rPr>
        <w:t>The Committee is authorised by the Corporation to obtain outside legal or other independent professional advice and to secure the attendance of outsiders with the relevant experience and expertise if it considers this necessary. </w:t>
      </w:r>
    </w:p>
    <w:p w14:paraId="4893ADC1" w14:textId="77777777" w:rsidR="00D87E2C" w:rsidRPr="007D4DE4" w:rsidRDefault="00D87E2C" w:rsidP="00D87E2C">
      <w:pPr>
        <w:textAlignment w:val="baseline"/>
        <w:rPr>
          <w:rFonts w:ascii="Segoe UI" w:hAnsi="Segoe UI" w:cs="Segoe UI"/>
          <w:sz w:val="18"/>
          <w:szCs w:val="18"/>
          <w:lang w:eastAsia="en-GB"/>
        </w:rPr>
      </w:pPr>
      <w:r w:rsidRPr="007D4DE4">
        <w:rPr>
          <w:rFonts w:ascii="Verdana" w:hAnsi="Verdana" w:cs="Segoe UI"/>
          <w:sz w:val="20"/>
          <w:lang w:eastAsia="en-GB"/>
        </w:rPr>
        <w:t> </w:t>
      </w:r>
    </w:p>
    <w:p w14:paraId="647DACAA" w14:textId="77777777" w:rsidR="00D87E2C" w:rsidRPr="007D4DE4" w:rsidRDefault="00D87E2C" w:rsidP="00D87E2C">
      <w:pPr>
        <w:textAlignment w:val="baseline"/>
        <w:rPr>
          <w:rFonts w:ascii="Segoe UI" w:hAnsi="Segoe UI" w:cs="Segoe UI"/>
          <w:sz w:val="18"/>
          <w:szCs w:val="18"/>
          <w:lang w:eastAsia="en-GB"/>
        </w:rPr>
      </w:pPr>
      <w:r w:rsidRPr="007D4DE4">
        <w:rPr>
          <w:rFonts w:ascii="Verdana" w:hAnsi="Verdana" w:cs="Segoe UI"/>
          <w:lang w:eastAsia="en-GB"/>
        </w:rPr>
        <w:t> </w:t>
      </w:r>
    </w:p>
    <w:tbl>
      <w:tblPr>
        <w:tblW w:w="6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3285"/>
      </w:tblGrid>
      <w:tr w:rsidR="00D87E2C" w:rsidRPr="007D4DE4" w14:paraId="3F794B79" w14:textId="77777777" w:rsidTr="004102A8">
        <w:trPr>
          <w:trHeight w:val="180"/>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14:paraId="4455D0A5" w14:textId="77777777" w:rsidR="00D87E2C" w:rsidRPr="007D4DE4" w:rsidRDefault="00D87E2C" w:rsidP="008C28CC">
            <w:pPr>
              <w:spacing w:beforeAutospacing="1" w:afterAutospacing="1"/>
              <w:ind w:left="105"/>
              <w:textAlignment w:val="baseline"/>
              <w:rPr>
                <w:rFonts w:ascii="Times New Roman" w:hAnsi="Times New Roman"/>
                <w:sz w:val="24"/>
                <w:szCs w:val="24"/>
                <w:lang w:eastAsia="en-GB"/>
              </w:rPr>
            </w:pPr>
            <w:r w:rsidRPr="007D4DE4">
              <w:rPr>
                <w:rFonts w:cs="Arial"/>
                <w:sz w:val="16"/>
                <w:szCs w:val="16"/>
                <w:lang w:eastAsia="en-GB"/>
              </w:rPr>
              <w:t>Originator </w:t>
            </w:r>
          </w:p>
        </w:tc>
        <w:tc>
          <w:tcPr>
            <w:tcW w:w="3285" w:type="dxa"/>
            <w:tcBorders>
              <w:top w:val="single" w:sz="6" w:space="0" w:color="000000"/>
              <w:left w:val="outset" w:sz="6" w:space="0" w:color="auto"/>
              <w:bottom w:val="single" w:sz="6" w:space="0" w:color="000000"/>
              <w:right w:val="single" w:sz="6" w:space="0" w:color="000000"/>
            </w:tcBorders>
            <w:shd w:val="clear" w:color="auto" w:fill="auto"/>
            <w:hideMark/>
          </w:tcPr>
          <w:p w14:paraId="2B323072" w14:textId="77777777" w:rsidR="00D87E2C" w:rsidRPr="007D4DE4" w:rsidRDefault="00D87E2C" w:rsidP="008C28CC">
            <w:pPr>
              <w:spacing w:beforeAutospacing="1" w:afterAutospacing="1"/>
              <w:ind w:left="105"/>
              <w:textAlignment w:val="baseline"/>
              <w:rPr>
                <w:rFonts w:ascii="Times New Roman" w:hAnsi="Times New Roman"/>
                <w:sz w:val="24"/>
                <w:szCs w:val="24"/>
                <w:lang w:eastAsia="en-GB"/>
              </w:rPr>
            </w:pPr>
            <w:r>
              <w:rPr>
                <w:rFonts w:cs="Arial"/>
                <w:sz w:val="16"/>
                <w:szCs w:val="16"/>
                <w:lang w:eastAsia="en-GB"/>
              </w:rPr>
              <w:t>Director of Governance</w:t>
            </w:r>
            <w:r w:rsidRPr="007D4DE4">
              <w:rPr>
                <w:rFonts w:cs="Arial"/>
                <w:sz w:val="16"/>
                <w:szCs w:val="16"/>
                <w:lang w:eastAsia="en-GB"/>
              </w:rPr>
              <w:t> </w:t>
            </w:r>
          </w:p>
        </w:tc>
      </w:tr>
      <w:tr w:rsidR="00D87E2C" w:rsidRPr="007D4DE4" w14:paraId="0DD72A58" w14:textId="77777777" w:rsidTr="004102A8">
        <w:trPr>
          <w:trHeight w:val="180"/>
        </w:trPr>
        <w:tc>
          <w:tcPr>
            <w:tcW w:w="2850" w:type="dxa"/>
            <w:tcBorders>
              <w:top w:val="outset" w:sz="6" w:space="0" w:color="auto"/>
              <w:left w:val="single" w:sz="6" w:space="0" w:color="000000"/>
              <w:bottom w:val="single" w:sz="6" w:space="0" w:color="000000"/>
              <w:right w:val="single" w:sz="6" w:space="0" w:color="000000"/>
            </w:tcBorders>
            <w:shd w:val="clear" w:color="auto" w:fill="auto"/>
            <w:hideMark/>
          </w:tcPr>
          <w:p w14:paraId="2B51346E" w14:textId="77777777" w:rsidR="00D87E2C" w:rsidRPr="007D4DE4" w:rsidRDefault="00D87E2C" w:rsidP="008C28CC">
            <w:pPr>
              <w:spacing w:beforeAutospacing="1" w:afterAutospacing="1"/>
              <w:ind w:left="105"/>
              <w:textAlignment w:val="baseline"/>
              <w:rPr>
                <w:rFonts w:ascii="Times New Roman" w:hAnsi="Times New Roman"/>
                <w:sz w:val="24"/>
                <w:szCs w:val="24"/>
                <w:lang w:eastAsia="en-GB"/>
              </w:rPr>
            </w:pPr>
            <w:r w:rsidRPr="007D4DE4">
              <w:rPr>
                <w:rFonts w:cs="Arial"/>
                <w:sz w:val="16"/>
                <w:szCs w:val="16"/>
                <w:lang w:eastAsia="en-GB"/>
              </w:rPr>
              <w:t>Review interval </w:t>
            </w:r>
          </w:p>
        </w:tc>
        <w:tc>
          <w:tcPr>
            <w:tcW w:w="3285" w:type="dxa"/>
            <w:tcBorders>
              <w:top w:val="outset" w:sz="6" w:space="0" w:color="auto"/>
              <w:left w:val="outset" w:sz="6" w:space="0" w:color="auto"/>
              <w:bottom w:val="single" w:sz="6" w:space="0" w:color="000000"/>
              <w:right w:val="single" w:sz="6" w:space="0" w:color="000000"/>
            </w:tcBorders>
            <w:shd w:val="clear" w:color="auto" w:fill="auto"/>
            <w:hideMark/>
          </w:tcPr>
          <w:p w14:paraId="655520C6" w14:textId="77777777" w:rsidR="00D87E2C" w:rsidRPr="007D4DE4" w:rsidRDefault="00D87E2C" w:rsidP="008C28CC">
            <w:pPr>
              <w:spacing w:beforeAutospacing="1" w:afterAutospacing="1"/>
              <w:ind w:left="105"/>
              <w:textAlignment w:val="baseline"/>
              <w:rPr>
                <w:rFonts w:ascii="Times New Roman" w:hAnsi="Times New Roman"/>
                <w:sz w:val="24"/>
                <w:szCs w:val="24"/>
                <w:lang w:eastAsia="en-GB"/>
              </w:rPr>
            </w:pPr>
            <w:r>
              <w:rPr>
                <w:rFonts w:cs="Arial"/>
                <w:sz w:val="16"/>
                <w:szCs w:val="16"/>
                <w:lang w:eastAsia="en-GB"/>
              </w:rPr>
              <w:t>Annually</w:t>
            </w:r>
          </w:p>
        </w:tc>
      </w:tr>
      <w:tr w:rsidR="00D87E2C" w:rsidRPr="007D4DE4" w14:paraId="43D091E8" w14:textId="77777777" w:rsidTr="004102A8">
        <w:trPr>
          <w:trHeight w:val="180"/>
        </w:trPr>
        <w:tc>
          <w:tcPr>
            <w:tcW w:w="2850" w:type="dxa"/>
            <w:tcBorders>
              <w:top w:val="outset" w:sz="6" w:space="0" w:color="auto"/>
              <w:left w:val="single" w:sz="6" w:space="0" w:color="000000"/>
              <w:bottom w:val="single" w:sz="6" w:space="0" w:color="000000"/>
              <w:right w:val="single" w:sz="6" w:space="0" w:color="000000"/>
            </w:tcBorders>
            <w:shd w:val="clear" w:color="auto" w:fill="auto"/>
            <w:hideMark/>
          </w:tcPr>
          <w:p w14:paraId="249FB90A" w14:textId="77777777" w:rsidR="00D87E2C" w:rsidRPr="007D4DE4" w:rsidRDefault="00D87E2C" w:rsidP="008C28CC">
            <w:pPr>
              <w:spacing w:beforeAutospacing="1" w:afterAutospacing="1"/>
              <w:ind w:left="105"/>
              <w:textAlignment w:val="baseline"/>
              <w:rPr>
                <w:rFonts w:ascii="Times New Roman" w:hAnsi="Times New Roman"/>
                <w:sz w:val="24"/>
                <w:szCs w:val="24"/>
                <w:lang w:eastAsia="en-GB"/>
              </w:rPr>
            </w:pPr>
            <w:r w:rsidRPr="007D4DE4">
              <w:rPr>
                <w:rFonts w:cs="Arial"/>
                <w:sz w:val="16"/>
                <w:szCs w:val="16"/>
                <w:lang w:eastAsia="en-GB"/>
              </w:rPr>
              <w:t>Last review </w:t>
            </w:r>
          </w:p>
        </w:tc>
        <w:tc>
          <w:tcPr>
            <w:tcW w:w="3285" w:type="dxa"/>
            <w:tcBorders>
              <w:top w:val="outset" w:sz="6" w:space="0" w:color="auto"/>
              <w:left w:val="outset" w:sz="6" w:space="0" w:color="auto"/>
              <w:bottom w:val="single" w:sz="6" w:space="0" w:color="000000"/>
              <w:right w:val="single" w:sz="6" w:space="0" w:color="000000"/>
            </w:tcBorders>
            <w:shd w:val="clear" w:color="auto" w:fill="auto"/>
            <w:hideMark/>
          </w:tcPr>
          <w:p w14:paraId="1E8A89AE" w14:textId="2F1C7145" w:rsidR="00D87E2C" w:rsidRPr="007D4DE4" w:rsidRDefault="00D87E2C" w:rsidP="008C28CC">
            <w:pPr>
              <w:spacing w:beforeAutospacing="1" w:afterAutospacing="1"/>
              <w:ind w:left="105"/>
              <w:textAlignment w:val="baseline"/>
              <w:rPr>
                <w:rFonts w:ascii="Times New Roman" w:hAnsi="Times New Roman"/>
                <w:sz w:val="24"/>
                <w:szCs w:val="24"/>
                <w:lang w:eastAsia="en-GB"/>
              </w:rPr>
            </w:pPr>
            <w:r>
              <w:rPr>
                <w:rFonts w:cs="Arial"/>
                <w:sz w:val="16"/>
                <w:szCs w:val="16"/>
                <w:lang w:eastAsia="en-GB"/>
              </w:rPr>
              <w:t>June 202</w:t>
            </w:r>
            <w:r w:rsidR="00C16682">
              <w:rPr>
                <w:rFonts w:cs="Arial"/>
                <w:sz w:val="16"/>
                <w:szCs w:val="16"/>
                <w:lang w:eastAsia="en-GB"/>
              </w:rPr>
              <w:t>3</w:t>
            </w:r>
          </w:p>
        </w:tc>
      </w:tr>
      <w:tr w:rsidR="00D87E2C" w:rsidRPr="007D4DE4" w14:paraId="0A2F76DF" w14:textId="77777777" w:rsidTr="004102A8">
        <w:trPr>
          <w:trHeight w:val="180"/>
        </w:trPr>
        <w:tc>
          <w:tcPr>
            <w:tcW w:w="2850" w:type="dxa"/>
            <w:tcBorders>
              <w:top w:val="outset" w:sz="6" w:space="0" w:color="auto"/>
              <w:left w:val="single" w:sz="6" w:space="0" w:color="000000"/>
              <w:bottom w:val="single" w:sz="6" w:space="0" w:color="000000"/>
              <w:right w:val="single" w:sz="6" w:space="0" w:color="000000"/>
            </w:tcBorders>
            <w:shd w:val="clear" w:color="auto" w:fill="auto"/>
            <w:hideMark/>
          </w:tcPr>
          <w:p w14:paraId="337A45E0" w14:textId="77777777" w:rsidR="00D87E2C" w:rsidRPr="007D4DE4" w:rsidRDefault="00D87E2C" w:rsidP="008C28CC">
            <w:pPr>
              <w:spacing w:beforeAutospacing="1" w:afterAutospacing="1"/>
              <w:ind w:left="105"/>
              <w:textAlignment w:val="baseline"/>
              <w:rPr>
                <w:rFonts w:ascii="Times New Roman" w:hAnsi="Times New Roman"/>
                <w:sz w:val="24"/>
                <w:szCs w:val="24"/>
                <w:lang w:eastAsia="en-GB"/>
              </w:rPr>
            </w:pPr>
            <w:r w:rsidRPr="007D4DE4">
              <w:rPr>
                <w:rFonts w:cs="Arial"/>
                <w:sz w:val="16"/>
                <w:szCs w:val="16"/>
                <w:lang w:eastAsia="en-GB"/>
              </w:rPr>
              <w:t>Next review due by </w:t>
            </w:r>
          </w:p>
        </w:tc>
        <w:tc>
          <w:tcPr>
            <w:tcW w:w="3285" w:type="dxa"/>
            <w:tcBorders>
              <w:top w:val="outset" w:sz="6" w:space="0" w:color="auto"/>
              <w:left w:val="outset" w:sz="6" w:space="0" w:color="auto"/>
              <w:bottom w:val="single" w:sz="6" w:space="0" w:color="000000"/>
              <w:right w:val="single" w:sz="6" w:space="0" w:color="000000"/>
            </w:tcBorders>
            <w:shd w:val="clear" w:color="auto" w:fill="auto"/>
            <w:hideMark/>
          </w:tcPr>
          <w:p w14:paraId="74D77EFC" w14:textId="2D10DAE4" w:rsidR="00D87E2C" w:rsidRPr="007D4DE4" w:rsidRDefault="00D87E2C" w:rsidP="008C28CC">
            <w:pPr>
              <w:spacing w:beforeAutospacing="1" w:afterAutospacing="1"/>
              <w:ind w:left="105"/>
              <w:textAlignment w:val="baseline"/>
              <w:rPr>
                <w:rFonts w:ascii="Times New Roman" w:hAnsi="Times New Roman"/>
                <w:sz w:val="24"/>
                <w:szCs w:val="24"/>
                <w:lang w:eastAsia="en-GB"/>
              </w:rPr>
            </w:pPr>
            <w:r w:rsidRPr="007D4DE4">
              <w:rPr>
                <w:rFonts w:cs="Arial"/>
                <w:sz w:val="16"/>
                <w:szCs w:val="16"/>
                <w:lang w:eastAsia="en-GB"/>
              </w:rPr>
              <w:t>Ju</w:t>
            </w:r>
            <w:r>
              <w:rPr>
                <w:rFonts w:cs="Arial"/>
                <w:sz w:val="16"/>
                <w:szCs w:val="16"/>
                <w:lang w:eastAsia="en-GB"/>
              </w:rPr>
              <w:t>ne</w:t>
            </w:r>
            <w:r w:rsidRPr="007D4DE4">
              <w:rPr>
                <w:rFonts w:cs="Arial"/>
                <w:sz w:val="16"/>
                <w:szCs w:val="16"/>
                <w:lang w:eastAsia="en-GB"/>
              </w:rPr>
              <w:t xml:space="preserve"> 20</w:t>
            </w:r>
            <w:r>
              <w:rPr>
                <w:rFonts w:cs="Arial"/>
                <w:sz w:val="16"/>
                <w:szCs w:val="16"/>
                <w:lang w:eastAsia="en-GB"/>
              </w:rPr>
              <w:t>2</w:t>
            </w:r>
            <w:r w:rsidR="00C16682">
              <w:rPr>
                <w:rFonts w:cs="Arial"/>
                <w:sz w:val="16"/>
                <w:szCs w:val="16"/>
                <w:lang w:eastAsia="en-GB"/>
              </w:rPr>
              <w:t>4</w:t>
            </w:r>
          </w:p>
        </w:tc>
      </w:tr>
    </w:tbl>
    <w:p w14:paraId="59EFFD16" w14:textId="77777777" w:rsidR="00D87E2C" w:rsidRDefault="00D87E2C" w:rsidP="00D87E2C"/>
    <w:p w14:paraId="2DBF0D7D" w14:textId="77777777" w:rsidR="00DA32D1" w:rsidRPr="00DA32D1" w:rsidRDefault="00DA32D1" w:rsidP="00D87E2C">
      <w:pPr>
        <w:rPr>
          <w:rFonts w:ascii="Verdana" w:hAnsi="Verdana" w:cs="Helvetica-Bold"/>
          <w:bCs/>
          <w:sz w:val="20"/>
          <w:lang w:eastAsia="en-GB"/>
        </w:rPr>
      </w:pPr>
    </w:p>
    <w:sectPr w:rsidR="00DA32D1" w:rsidRPr="00DA32D1" w:rsidSect="00134839">
      <w:footerReference w:type="default" r:id="rId14"/>
      <w:pgSz w:w="11909" w:h="16834" w:code="9"/>
      <w:pgMar w:top="709" w:right="1440" w:bottom="284" w:left="709" w:header="709" w:footer="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AD5A" w14:textId="77777777" w:rsidR="00DB025A" w:rsidRDefault="00DB025A">
      <w:r>
        <w:separator/>
      </w:r>
    </w:p>
  </w:endnote>
  <w:endnote w:type="continuationSeparator" w:id="0">
    <w:p w14:paraId="6FEC77E0" w14:textId="77777777" w:rsidR="00DB025A" w:rsidRDefault="00DB025A">
      <w:r>
        <w:continuationSeparator/>
      </w:r>
    </w:p>
  </w:endnote>
  <w:endnote w:type="continuationNotice" w:id="1">
    <w:p w14:paraId="2193E177" w14:textId="77777777" w:rsidR="00DB025A" w:rsidRDefault="00DB0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62588E" w:rsidRPr="0062588E" w:rsidRDefault="0062588E">
    <w:pPr>
      <w:pStyle w:val="Footer"/>
      <w:jc w:val="right"/>
      <w:rPr>
        <w:rFonts w:ascii="Arial" w:hAnsi="Arial" w:cs="Arial"/>
        <w:sz w:val="18"/>
      </w:rPr>
    </w:pPr>
    <w:r w:rsidRPr="0062588E">
      <w:rPr>
        <w:rFonts w:ascii="Arial" w:hAnsi="Arial" w:cs="Arial"/>
        <w:sz w:val="18"/>
      </w:rPr>
      <w:fldChar w:fldCharType="begin"/>
    </w:r>
    <w:r w:rsidRPr="0062588E">
      <w:rPr>
        <w:rFonts w:ascii="Arial" w:hAnsi="Arial" w:cs="Arial"/>
        <w:sz w:val="18"/>
      </w:rPr>
      <w:instrText xml:space="preserve"> PAGE   \* MERGEFORMAT </w:instrText>
    </w:r>
    <w:r w:rsidRPr="0062588E">
      <w:rPr>
        <w:rFonts w:ascii="Arial" w:hAnsi="Arial" w:cs="Arial"/>
        <w:sz w:val="18"/>
      </w:rPr>
      <w:fldChar w:fldCharType="separate"/>
    </w:r>
    <w:r w:rsidR="00DA32D1">
      <w:rPr>
        <w:rFonts w:ascii="Arial" w:hAnsi="Arial" w:cs="Arial"/>
        <w:noProof/>
        <w:sz w:val="18"/>
      </w:rPr>
      <w:t>1</w:t>
    </w:r>
    <w:r w:rsidRPr="0062588E">
      <w:rPr>
        <w:rFonts w:ascii="Arial" w:hAnsi="Arial" w:cs="Arial"/>
        <w:noProof/>
        <w:sz w:val="18"/>
      </w:rPr>
      <w:fldChar w:fldCharType="end"/>
    </w:r>
  </w:p>
  <w:p w14:paraId="680A4E5D" w14:textId="77777777" w:rsidR="00882784" w:rsidRPr="0021456F" w:rsidRDefault="00882784" w:rsidP="0021456F">
    <w:pPr>
      <w:pStyle w:val="Footer"/>
      <w:jc w:val="center"/>
      <w:rPr>
        <w:rFonts w:ascii="Arial" w:hAnsi="Arial" w:cs="Arial"/>
      </w:rPr>
    </w:pPr>
  </w:p>
  <w:p w14:paraId="19219836" w14:textId="77777777" w:rsidR="00882784" w:rsidRDefault="008827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71B2" w14:textId="77777777" w:rsidR="00DB025A" w:rsidRDefault="00DB025A">
      <w:r>
        <w:separator/>
      </w:r>
    </w:p>
  </w:footnote>
  <w:footnote w:type="continuationSeparator" w:id="0">
    <w:p w14:paraId="38E02F84" w14:textId="77777777" w:rsidR="00DB025A" w:rsidRDefault="00DB025A">
      <w:r>
        <w:continuationSeparator/>
      </w:r>
    </w:p>
  </w:footnote>
  <w:footnote w:type="continuationNotice" w:id="1">
    <w:p w14:paraId="07F754B1" w14:textId="77777777" w:rsidR="00DB025A" w:rsidRDefault="00DB0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FDC681C"/>
    <w:lvl w:ilvl="0">
      <w:start w:val="1"/>
      <w:numFmt w:val="decimal"/>
      <w:pStyle w:val="ListNumber4"/>
      <w:lvlText w:val="%1."/>
      <w:lvlJc w:val="left"/>
      <w:pPr>
        <w:tabs>
          <w:tab w:val="num" w:pos="849"/>
        </w:tabs>
        <w:ind w:left="849" w:hanging="360"/>
      </w:pPr>
    </w:lvl>
  </w:abstractNum>
  <w:abstractNum w:abstractNumId="1" w15:restartNumberingAfterBreak="0">
    <w:nsid w:val="03712908"/>
    <w:multiLevelType w:val="multilevel"/>
    <w:tmpl w:val="CFCC633C"/>
    <w:lvl w:ilvl="0">
      <w:start w:val="1"/>
      <w:numFmt w:val="decimal"/>
      <w:pStyle w:val="Heading"/>
      <w:lvlText w:val="%1."/>
      <w:lvlJc w:val="left"/>
      <w:pPr>
        <w:ind w:left="360" w:hanging="360"/>
      </w:pPr>
    </w:lvl>
    <w:lvl w:ilvl="1">
      <w:start w:val="1"/>
      <w:numFmt w:val="decimal"/>
      <w:pStyle w:val="Sub-heading"/>
      <w:lvlText w:val="%1.%2."/>
      <w:lvlJc w:val="left"/>
      <w:pPr>
        <w:ind w:left="432" w:hanging="432"/>
      </w:pPr>
      <w:rPr>
        <w:b w:val="0"/>
        <w:sz w:val="20"/>
        <w:szCs w:val="20"/>
      </w:rPr>
    </w:lvl>
    <w:lvl w:ilvl="2">
      <w:start w:val="1"/>
      <w:numFmt w:val="decimal"/>
      <w:pStyle w:val="Subheading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654012"/>
    <w:multiLevelType w:val="hybridMultilevel"/>
    <w:tmpl w:val="67E66078"/>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AC6781"/>
    <w:multiLevelType w:val="multilevel"/>
    <w:tmpl w:val="0DCCC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C7391"/>
    <w:multiLevelType w:val="multilevel"/>
    <w:tmpl w:val="C1AC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6" w15:restartNumberingAfterBreak="0">
    <w:nsid w:val="206D3898"/>
    <w:multiLevelType w:val="multilevel"/>
    <w:tmpl w:val="AC2A76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91FED"/>
    <w:multiLevelType w:val="multilevel"/>
    <w:tmpl w:val="17EAAE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E33EA2"/>
    <w:multiLevelType w:val="multilevel"/>
    <w:tmpl w:val="106A1E9C"/>
    <w:lvl w:ilvl="0">
      <w:start w:val="1"/>
      <w:numFmt w:val="low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3BF6AA1"/>
    <w:multiLevelType w:val="hybridMultilevel"/>
    <w:tmpl w:val="EED6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04012"/>
    <w:multiLevelType w:val="multilevel"/>
    <w:tmpl w:val="79647E2C"/>
    <w:lvl w:ilvl="0">
      <w:start w:val="1"/>
      <w:numFmt w:val="low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36CE3B2C"/>
    <w:multiLevelType w:val="multilevel"/>
    <w:tmpl w:val="82C89B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74199"/>
    <w:multiLevelType w:val="hybridMultilevel"/>
    <w:tmpl w:val="7CC2A7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28176A"/>
    <w:multiLevelType w:val="multilevel"/>
    <w:tmpl w:val="F768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42BFE"/>
    <w:multiLevelType w:val="multilevel"/>
    <w:tmpl w:val="B38A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A8318D"/>
    <w:multiLevelType w:val="multilevel"/>
    <w:tmpl w:val="5A5852D8"/>
    <w:lvl w:ilvl="0">
      <w:start w:val="1"/>
      <w:numFmt w:val="decimal"/>
      <w:pStyle w:val="Level1"/>
      <w:lvlText w:val="%1."/>
      <w:lvlJc w:val="left"/>
      <w:pPr>
        <w:tabs>
          <w:tab w:val="num" w:pos="709"/>
        </w:tabs>
        <w:ind w:left="709" w:hanging="709"/>
      </w:pPr>
    </w:lvl>
    <w:lvl w:ilvl="1">
      <w:start w:val="1"/>
      <w:numFmt w:val="decimal"/>
      <w:pStyle w:val="Level2"/>
      <w:lvlText w:val="%1.%2"/>
      <w:lvlJc w:val="left"/>
      <w:pPr>
        <w:tabs>
          <w:tab w:val="num" w:pos="709"/>
        </w:tabs>
        <w:ind w:left="709" w:hanging="709"/>
      </w:pPr>
    </w:lvl>
    <w:lvl w:ilvl="2">
      <w:start w:val="1"/>
      <w:numFmt w:val="decimal"/>
      <w:pStyle w:val="Level3"/>
      <w:lvlText w:val="%1.%2.%3"/>
      <w:lvlJc w:val="left"/>
      <w:pPr>
        <w:tabs>
          <w:tab w:val="num" w:pos="1701"/>
        </w:tabs>
        <w:ind w:left="1701" w:hanging="992"/>
      </w:pPr>
    </w:lvl>
    <w:lvl w:ilvl="3">
      <w:start w:val="1"/>
      <w:numFmt w:val="decimal"/>
      <w:pStyle w:val="Level4"/>
      <w:lvlText w:val="%1.%2.%3.%4"/>
      <w:lvlJc w:val="left"/>
      <w:pPr>
        <w:tabs>
          <w:tab w:val="num" w:pos="2835"/>
        </w:tabs>
        <w:ind w:left="2835" w:hanging="1134"/>
      </w:pPr>
    </w:lvl>
    <w:lvl w:ilvl="4">
      <w:start w:val="1"/>
      <w:numFmt w:val="lowerLetter"/>
      <w:pStyle w:val="Level5"/>
      <w:lvlText w:val="(%5)"/>
      <w:lvlJc w:val="left"/>
      <w:pPr>
        <w:tabs>
          <w:tab w:val="num" w:pos="2835"/>
        </w:tabs>
        <w:ind w:left="2835" w:hanging="1134"/>
      </w:pPr>
    </w:lvl>
    <w:lvl w:ilvl="5">
      <w:start w:val="1"/>
      <w:numFmt w:val="bullet"/>
      <w:pStyle w:val="Level6"/>
      <w:lvlText w:val=""/>
      <w:lvlJc w:val="left"/>
      <w:pPr>
        <w:tabs>
          <w:tab w:val="num" w:pos="709"/>
        </w:tabs>
        <w:ind w:left="709" w:hanging="709"/>
      </w:pPr>
      <w:rPr>
        <w:rFonts w:ascii="Symbol" w:hAnsi="Symbol" w:hint="default"/>
      </w:rPr>
    </w:lvl>
    <w:lvl w:ilvl="6">
      <w:start w:val="1"/>
      <w:numFmt w:val="bullet"/>
      <w:pStyle w:val="Level7"/>
      <w:lvlText w:val=""/>
      <w:lvlJc w:val="left"/>
      <w:pPr>
        <w:tabs>
          <w:tab w:val="num" w:pos="1701"/>
        </w:tabs>
        <w:ind w:left="1701" w:hanging="992"/>
      </w:pPr>
      <w:rPr>
        <w:rFonts w:ascii="Symbol" w:hAnsi="Symbol" w:hint="default"/>
      </w:rPr>
    </w:lvl>
    <w:lvl w:ilvl="7">
      <w:start w:val="1"/>
      <w:numFmt w:val="bullet"/>
      <w:pStyle w:val="Level8"/>
      <w:lvlText w:val=""/>
      <w:lvlJc w:val="left"/>
      <w:pPr>
        <w:tabs>
          <w:tab w:val="num" w:pos="2835"/>
        </w:tabs>
        <w:ind w:left="2835" w:hanging="1134"/>
      </w:pPr>
      <w:rPr>
        <w:rFonts w:ascii="Symbol" w:hAnsi="Symbol" w:hint="default"/>
      </w:rPr>
    </w:lvl>
    <w:lvl w:ilvl="8">
      <w:start w:val="1"/>
      <w:numFmt w:val="decimal"/>
      <w:lvlText w:val="%1.%2.%3.%4.%5.%6.%7.%8.%9"/>
      <w:lvlJc w:val="left"/>
      <w:pPr>
        <w:tabs>
          <w:tab w:val="num" w:pos="1584"/>
        </w:tabs>
        <w:ind w:left="1584" w:hanging="1584"/>
      </w:pPr>
    </w:lvl>
  </w:abstractNum>
  <w:abstractNum w:abstractNumId="16" w15:restartNumberingAfterBreak="0">
    <w:nsid w:val="486B074B"/>
    <w:multiLevelType w:val="multilevel"/>
    <w:tmpl w:val="33B2AB1A"/>
    <w:lvl w:ilvl="0">
      <w:start w:val="1"/>
      <w:numFmt w:val="decimal"/>
      <w:pStyle w:val="Schedule1"/>
      <w:lvlText w:val="%1."/>
      <w:lvlJc w:val="left"/>
      <w:pPr>
        <w:tabs>
          <w:tab w:val="num" w:pos="709"/>
        </w:tabs>
        <w:ind w:left="709" w:hanging="709"/>
      </w:pPr>
      <w:rPr>
        <w:b w:val="0"/>
        <w:i w:val="0"/>
        <w:u w:val="none"/>
      </w:rPr>
    </w:lvl>
    <w:lvl w:ilvl="1">
      <w:start w:val="1"/>
      <w:numFmt w:val="decimal"/>
      <w:pStyle w:val="Schedule2"/>
      <w:lvlText w:val="%1.%2"/>
      <w:lvlJc w:val="left"/>
      <w:pPr>
        <w:tabs>
          <w:tab w:val="num" w:pos="709"/>
        </w:tabs>
        <w:ind w:left="709" w:hanging="709"/>
      </w:pPr>
    </w:lvl>
    <w:lvl w:ilvl="2">
      <w:start w:val="1"/>
      <w:numFmt w:val="decimal"/>
      <w:pStyle w:val="Schedule3"/>
      <w:lvlText w:val="%1.%2.%3"/>
      <w:lvlJc w:val="left"/>
      <w:pPr>
        <w:tabs>
          <w:tab w:val="num" w:pos="1701"/>
        </w:tabs>
        <w:ind w:left="1701" w:hanging="992"/>
      </w:pPr>
    </w:lvl>
    <w:lvl w:ilvl="3">
      <w:start w:val="1"/>
      <w:numFmt w:val="decimal"/>
      <w:pStyle w:val="Schedule4"/>
      <w:lvlText w:val="%1.%2.%3.%4"/>
      <w:lvlJc w:val="left"/>
      <w:pPr>
        <w:tabs>
          <w:tab w:val="num" w:pos="2835"/>
        </w:tabs>
        <w:ind w:left="2835" w:hanging="1134"/>
      </w:pPr>
    </w:lvl>
    <w:lvl w:ilvl="4">
      <w:start w:val="1"/>
      <w:numFmt w:val="lowerLetter"/>
      <w:pStyle w:val="Schedule5"/>
      <w:lvlText w:val="(%5)"/>
      <w:lvlJc w:val="left"/>
      <w:pPr>
        <w:tabs>
          <w:tab w:val="num" w:pos="2835"/>
        </w:tabs>
        <w:ind w:left="2835" w:hanging="1134"/>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5670"/>
        </w:tabs>
        <w:ind w:left="5670" w:hanging="2070"/>
      </w:pPr>
    </w:lvl>
    <w:lvl w:ilvl="8">
      <w:start w:val="1"/>
      <w:numFmt w:val="decimal"/>
      <w:lvlText w:val="%1.%2.%3.%4.%5.%6.%7.%8.%9"/>
      <w:lvlJc w:val="left"/>
      <w:pPr>
        <w:tabs>
          <w:tab w:val="num" w:pos="5670"/>
        </w:tabs>
        <w:ind w:left="5670" w:hanging="2070"/>
      </w:pPr>
    </w:lvl>
  </w:abstractNum>
  <w:abstractNum w:abstractNumId="17" w15:restartNumberingAfterBreak="0">
    <w:nsid w:val="4BB51E61"/>
    <w:multiLevelType w:val="hybridMultilevel"/>
    <w:tmpl w:val="54F24E3C"/>
    <w:lvl w:ilvl="0" w:tplc="0809001B">
      <w:start w:val="1"/>
      <w:numFmt w:val="lowerRoman"/>
      <w:lvlText w:val="%1."/>
      <w:lvlJc w:val="righ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8" w15:restartNumberingAfterBreak="0">
    <w:nsid w:val="4FDC6FB1"/>
    <w:multiLevelType w:val="multilevel"/>
    <w:tmpl w:val="5E986CA6"/>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D16732"/>
    <w:multiLevelType w:val="singleLevel"/>
    <w:tmpl w:val="F4A4C16A"/>
    <w:lvl w:ilvl="0">
      <w:start w:val="1"/>
      <w:numFmt w:val="decimal"/>
      <w:pStyle w:val="EverNumber"/>
      <w:lvlText w:val="%1."/>
      <w:lvlJc w:val="left"/>
      <w:pPr>
        <w:tabs>
          <w:tab w:val="num" w:pos="709"/>
        </w:tabs>
        <w:ind w:left="709" w:hanging="709"/>
      </w:pPr>
    </w:lvl>
  </w:abstractNum>
  <w:abstractNum w:abstractNumId="20" w15:restartNumberingAfterBreak="0">
    <w:nsid w:val="58225C98"/>
    <w:multiLevelType w:val="multilevel"/>
    <w:tmpl w:val="D9CE3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B2F81"/>
    <w:multiLevelType w:val="multilevel"/>
    <w:tmpl w:val="6CA2F6BC"/>
    <w:lvl w:ilvl="0">
      <w:start w:val="1"/>
      <w:numFmt w:val="lowerRoman"/>
      <w:lvlText w:val="%1."/>
      <w:lvlJc w:val="righ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5C94712B"/>
    <w:multiLevelType w:val="hybridMultilevel"/>
    <w:tmpl w:val="A0E88F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0E5D1B"/>
    <w:multiLevelType w:val="multilevel"/>
    <w:tmpl w:val="D9B8F3D0"/>
    <w:name w:val="seq12"/>
    <w:lvl w:ilvl="0">
      <w:start w:val="1"/>
      <w:numFmt w:val="decimal"/>
      <w:pStyle w:val="N1"/>
      <w:suff w:val="nothing"/>
      <w:lvlText w:val="%1."/>
      <w:lvlJc w:val="left"/>
      <w:pPr>
        <w:ind w:left="3522" w:firstLine="170"/>
      </w:pPr>
      <w:rPr>
        <w:rFonts w:hint="default"/>
        <w:b/>
        <w:i w:val="0"/>
      </w:rPr>
    </w:lvl>
    <w:lvl w:ilvl="1">
      <w:start w:val="1"/>
      <w:numFmt w:val="decimal"/>
      <w:pStyle w:val="N2"/>
      <w:suff w:val="space"/>
      <w:lvlText w:val="(%2)"/>
      <w:lvlJc w:val="left"/>
      <w:pPr>
        <w:ind w:left="3550" w:firstLine="170"/>
      </w:pPr>
      <w:rPr>
        <w:rFonts w:hint="default"/>
        <w:b w:val="0"/>
        <w:i w:val="0"/>
      </w:rPr>
    </w:lvl>
    <w:lvl w:ilvl="2">
      <w:start w:val="1"/>
      <w:numFmt w:val="lowerLetter"/>
      <w:pStyle w:val="N3"/>
      <w:lvlText w:val="(%3)"/>
      <w:lvlJc w:val="left"/>
      <w:pPr>
        <w:tabs>
          <w:tab w:val="num" w:pos="4657"/>
        </w:tabs>
        <w:ind w:left="4657" w:hanging="397"/>
      </w:pPr>
      <w:rPr>
        <w:rFonts w:hint="default"/>
      </w:rPr>
    </w:lvl>
    <w:lvl w:ilvl="3">
      <w:start w:val="1"/>
      <w:numFmt w:val="lowerRoman"/>
      <w:pStyle w:val="N4"/>
      <w:lvlText w:val="(%4)"/>
      <w:lvlJc w:val="right"/>
      <w:pPr>
        <w:tabs>
          <w:tab w:val="num" w:pos="4684"/>
        </w:tabs>
        <w:ind w:left="4684" w:hanging="113"/>
      </w:pPr>
      <w:rPr>
        <w:rFonts w:hint="default"/>
      </w:rPr>
    </w:lvl>
    <w:lvl w:ilvl="4">
      <w:start w:val="27"/>
      <w:numFmt w:val="lowerLetter"/>
      <w:pStyle w:val="N5"/>
      <w:lvlText w:val="(%5)"/>
      <w:lvlJc w:val="left"/>
      <w:pPr>
        <w:tabs>
          <w:tab w:val="num" w:pos="4259"/>
        </w:tabs>
        <w:ind w:left="4259" w:hanging="567"/>
      </w:pPr>
      <w:rPr>
        <w:rFonts w:hint="default"/>
      </w:rPr>
    </w:lvl>
    <w:lvl w:ilvl="5">
      <w:start w:val="1"/>
      <w:numFmt w:val="lowerLetter"/>
      <w:lvlText w:val="(%6)"/>
      <w:lvlJc w:val="left"/>
      <w:pPr>
        <w:tabs>
          <w:tab w:val="num" w:pos="4270"/>
        </w:tabs>
        <w:ind w:left="4270" w:hanging="720"/>
      </w:pPr>
      <w:rPr>
        <w:rFonts w:hint="default"/>
      </w:rPr>
    </w:lvl>
    <w:lvl w:ilvl="6">
      <w:start w:val="1"/>
      <w:numFmt w:val="lowerRoman"/>
      <w:lvlText w:val="(%7)"/>
      <w:lvlJc w:val="left"/>
      <w:pPr>
        <w:tabs>
          <w:tab w:val="num" w:pos="4990"/>
        </w:tabs>
        <w:ind w:left="4990" w:hanging="720"/>
      </w:pPr>
      <w:rPr>
        <w:rFonts w:hint="default"/>
      </w:rPr>
    </w:lvl>
    <w:lvl w:ilvl="7">
      <w:start w:val="1"/>
      <w:numFmt w:val="lowerLetter"/>
      <w:lvlText w:val="(%8)"/>
      <w:lvlJc w:val="left"/>
      <w:pPr>
        <w:tabs>
          <w:tab w:val="num" w:pos="5710"/>
        </w:tabs>
        <w:ind w:left="5710" w:hanging="720"/>
      </w:pPr>
      <w:rPr>
        <w:rFonts w:hint="default"/>
      </w:rPr>
    </w:lvl>
    <w:lvl w:ilvl="8">
      <w:start w:val="1"/>
      <w:numFmt w:val="lowerRoman"/>
      <w:lvlText w:val="(%9)"/>
      <w:lvlJc w:val="left"/>
      <w:pPr>
        <w:tabs>
          <w:tab w:val="num" w:pos="6430"/>
        </w:tabs>
        <w:ind w:left="6430" w:hanging="720"/>
      </w:pPr>
      <w:rPr>
        <w:rFonts w:hint="default"/>
      </w:rPr>
    </w:lvl>
  </w:abstractNum>
  <w:abstractNum w:abstractNumId="24" w15:restartNumberingAfterBreak="0">
    <w:nsid w:val="64600B96"/>
    <w:multiLevelType w:val="hybridMultilevel"/>
    <w:tmpl w:val="48E04450"/>
    <w:lvl w:ilvl="0" w:tplc="0809001B">
      <w:start w:val="1"/>
      <w:numFmt w:val="lowerRoman"/>
      <w:lvlText w:val="%1."/>
      <w:lvlJc w:val="right"/>
      <w:pPr>
        <w:ind w:left="1035" w:hanging="360"/>
      </w:p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6EAB5981"/>
    <w:multiLevelType w:val="multilevel"/>
    <w:tmpl w:val="041ACFA4"/>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74413408"/>
    <w:multiLevelType w:val="multilevel"/>
    <w:tmpl w:val="B29A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646AB6"/>
    <w:multiLevelType w:val="multilevel"/>
    <w:tmpl w:val="35F2070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4B6DE3"/>
    <w:multiLevelType w:val="multilevel"/>
    <w:tmpl w:val="CC38FC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5"/>
  </w:num>
  <w:num w:numId="4">
    <w:abstractNumId w:val="16"/>
  </w:num>
  <w:num w:numId="5">
    <w:abstractNumId w:val="5"/>
  </w:num>
  <w:num w:numId="6">
    <w:abstractNumId w:val="1"/>
  </w:num>
  <w:num w:numId="7">
    <w:abstractNumId w:val="23"/>
  </w:num>
  <w:num w:numId="8">
    <w:abstractNumId w:val="9"/>
  </w:num>
  <w:num w:numId="9">
    <w:abstractNumId w:val="26"/>
  </w:num>
  <w:num w:numId="10">
    <w:abstractNumId w:val="4"/>
  </w:num>
  <w:num w:numId="11">
    <w:abstractNumId w:val="3"/>
  </w:num>
  <w:num w:numId="12">
    <w:abstractNumId w:val="20"/>
  </w:num>
  <w:num w:numId="13">
    <w:abstractNumId w:val="28"/>
  </w:num>
  <w:num w:numId="14">
    <w:abstractNumId w:val="7"/>
  </w:num>
  <w:num w:numId="15">
    <w:abstractNumId w:val="6"/>
  </w:num>
  <w:num w:numId="16">
    <w:abstractNumId w:val="11"/>
  </w:num>
  <w:num w:numId="17">
    <w:abstractNumId w:val="12"/>
  </w:num>
  <w:num w:numId="18">
    <w:abstractNumId w:val="22"/>
  </w:num>
  <w:num w:numId="19">
    <w:abstractNumId w:val="18"/>
  </w:num>
  <w:num w:numId="20">
    <w:abstractNumId w:val="2"/>
  </w:num>
  <w:num w:numId="21">
    <w:abstractNumId w:val="24"/>
  </w:num>
  <w:num w:numId="22">
    <w:abstractNumId w:val="21"/>
  </w:num>
  <w:num w:numId="23">
    <w:abstractNumId w:val="27"/>
  </w:num>
  <w:num w:numId="24">
    <w:abstractNumId w:val="25"/>
  </w:num>
  <w:num w:numId="25">
    <w:abstractNumId w:val="17"/>
  </w:num>
  <w:num w:numId="26">
    <w:abstractNumId w:val="8"/>
  </w:num>
  <w:num w:numId="27">
    <w:abstractNumId w:val="10"/>
  </w:num>
  <w:num w:numId="28">
    <w:abstractNumId w:val="13"/>
  </w:num>
  <w:num w:numId="2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o:colormru v:ext="edit" colors="re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26"/>
    <w:rsid w:val="0000322B"/>
    <w:rsid w:val="00017CFE"/>
    <w:rsid w:val="0002622F"/>
    <w:rsid w:val="000422D0"/>
    <w:rsid w:val="00042DEB"/>
    <w:rsid w:val="00042E9E"/>
    <w:rsid w:val="00045DF5"/>
    <w:rsid w:val="000569DE"/>
    <w:rsid w:val="00063AE4"/>
    <w:rsid w:val="0007400A"/>
    <w:rsid w:val="00074633"/>
    <w:rsid w:val="00075334"/>
    <w:rsid w:val="00087D84"/>
    <w:rsid w:val="00090A49"/>
    <w:rsid w:val="000A080B"/>
    <w:rsid w:val="000A4A61"/>
    <w:rsid w:val="000B67F9"/>
    <w:rsid w:val="000C392F"/>
    <w:rsid w:val="000C5314"/>
    <w:rsid w:val="000C7F0D"/>
    <w:rsid w:val="000F1C8E"/>
    <w:rsid w:val="00107DBE"/>
    <w:rsid w:val="0011023F"/>
    <w:rsid w:val="0011742E"/>
    <w:rsid w:val="00134839"/>
    <w:rsid w:val="00141E66"/>
    <w:rsid w:val="0014783C"/>
    <w:rsid w:val="00152153"/>
    <w:rsid w:val="0016323A"/>
    <w:rsid w:val="001637C2"/>
    <w:rsid w:val="00172D3B"/>
    <w:rsid w:val="00182117"/>
    <w:rsid w:val="00184494"/>
    <w:rsid w:val="001901E2"/>
    <w:rsid w:val="001A579A"/>
    <w:rsid w:val="001B00C8"/>
    <w:rsid w:val="001B0ED6"/>
    <w:rsid w:val="001B2A6F"/>
    <w:rsid w:val="001D23C0"/>
    <w:rsid w:val="001D54EB"/>
    <w:rsid w:val="001E4DFD"/>
    <w:rsid w:val="00202162"/>
    <w:rsid w:val="00207CFE"/>
    <w:rsid w:val="0021456F"/>
    <w:rsid w:val="00214F21"/>
    <w:rsid w:val="0022361A"/>
    <w:rsid w:val="00244FA4"/>
    <w:rsid w:val="00246839"/>
    <w:rsid w:val="00250A6B"/>
    <w:rsid w:val="00252CB0"/>
    <w:rsid w:val="00265C3C"/>
    <w:rsid w:val="0027684B"/>
    <w:rsid w:val="00276B0D"/>
    <w:rsid w:val="00285370"/>
    <w:rsid w:val="0028643A"/>
    <w:rsid w:val="00287D2B"/>
    <w:rsid w:val="002913F7"/>
    <w:rsid w:val="002969D7"/>
    <w:rsid w:val="002A5256"/>
    <w:rsid w:val="002B0454"/>
    <w:rsid w:val="002C1FBA"/>
    <w:rsid w:val="002E39F9"/>
    <w:rsid w:val="002E5632"/>
    <w:rsid w:val="002E6C29"/>
    <w:rsid w:val="002F380C"/>
    <w:rsid w:val="002F4986"/>
    <w:rsid w:val="0030720E"/>
    <w:rsid w:val="0033135B"/>
    <w:rsid w:val="00334FAD"/>
    <w:rsid w:val="0035615B"/>
    <w:rsid w:val="00360215"/>
    <w:rsid w:val="003671B2"/>
    <w:rsid w:val="00374A1D"/>
    <w:rsid w:val="00384BBA"/>
    <w:rsid w:val="0039452C"/>
    <w:rsid w:val="003A0C0D"/>
    <w:rsid w:val="003A2F52"/>
    <w:rsid w:val="003A55AE"/>
    <w:rsid w:val="003C699B"/>
    <w:rsid w:val="003C7F89"/>
    <w:rsid w:val="003D1292"/>
    <w:rsid w:val="003D5426"/>
    <w:rsid w:val="003D6EBC"/>
    <w:rsid w:val="003E44E6"/>
    <w:rsid w:val="003E6339"/>
    <w:rsid w:val="00404F3F"/>
    <w:rsid w:val="004102A8"/>
    <w:rsid w:val="004127C6"/>
    <w:rsid w:val="00414486"/>
    <w:rsid w:val="00417731"/>
    <w:rsid w:val="00417BCC"/>
    <w:rsid w:val="00424741"/>
    <w:rsid w:val="0043022E"/>
    <w:rsid w:val="0043475E"/>
    <w:rsid w:val="00437DE5"/>
    <w:rsid w:val="0046495E"/>
    <w:rsid w:val="00467D15"/>
    <w:rsid w:val="004773F7"/>
    <w:rsid w:val="004849BF"/>
    <w:rsid w:val="004A11B3"/>
    <w:rsid w:val="004A34C3"/>
    <w:rsid w:val="004A6C2D"/>
    <w:rsid w:val="004B03BE"/>
    <w:rsid w:val="004B3F6D"/>
    <w:rsid w:val="004B4659"/>
    <w:rsid w:val="004B4794"/>
    <w:rsid w:val="004C0EFD"/>
    <w:rsid w:val="004C3206"/>
    <w:rsid w:val="004C32B1"/>
    <w:rsid w:val="004D7914"/>
    <w:rsid w:val="004E1F72"/>
    <w:rsid w:val="004E78BE"/>
    <w:rsid w:val="00502802"/>
    <w:rsid w:val="00504675"/>
    <w:rsid w:val="0051110E"/>
    <w:rsid w:val="0052105F"/>
    <w:rsid w:val="00530779"/>
    <w:rsid w:val="00531C6A"/>
    <w:rsid w:val="005340FE"/>
    <w:rsid w:val="00541833"/>
    <w:rsid w:val="0054605C"/>
    <w:rsid w:val="005533DD"/>
    <w:rsid w:val="00567BAB"/>
    <w:rsid w:val="005814FE"/>
    <w:rsid w:val="005A173D"/>
    <w:rsid w:val="005A3A83"/>
    <w:rsid w:val="005A3D23"/>
    <w:rsid w:val="005A3F4B"/>
    <w:rsid w:val="005B1468"/>
    <w:rsid w:val="005B2F05"/>
    <w:rsid w:val="005B30A1"/>
    <w:rsid w:val="005B3D8D"/>
    <w:rsid w:val="005B5E72"/>
    <w:rsid w:val="005C0F24"/>
    <w:rsid w:val="005C29BD"/>
    <w:rsid w:val="005C3D51"/>
    <w:rsid w:val="005C5031"/>
    <w:rsid w:val="005C5326"/>
    <w:rsid w:val="005C703A"/>
    <w:rsid w:val="005D316A"/>
    <w:rsid w:val="005D4ED4"/>
    <w:rsid w:val="005E512D"/>
    <w:rsid w:val="006028E6"/>
    <w:rsid w:val="00611BE1"/>
    <w:rsid w:val="00621B87"/>
    <w:rsid w:val="00623A3E"/>
    <w:rsid w:val="0062588E"/>
    <w:rsid w:val="00626800"/>
    <w:rsid w:val="006273AB"/>
    <w:rsid w:val="006275CC"/>
    <w:rsid w:val="00627636"/>
    <w:rsid w:val="00635C27"/>
    <w:rsid w:val="006401B2"/>
    <w:rsid w:val="0064265E"/>
    <w:rsid w:val="00643449"/>
    <w:rsid w:val="0064413C"/>
    <w:rsid w:val="00657BB1"/>
    <w:rsid w:val="0068515A"/>
    <w:rsid w:val="0069379F"/>
    <w:rsid w:val="006949A2"/>
    <w:rsid w:val="006A02D6"/>
    <w:rsid w:val="006C6B70"/>
    <w:rsid w:val="006D3DE6"/>
    <w:rsid w:val="006D44E7"/>
    <w:rsid w:val="006E467C"/>
    <w:rsid w:val="006F5469"/>
    <w:rsid w:val="007027CF"/>
    <w:rsid w:val="007269D7"/>
    <w:rsid w:val="00726A74"/>
    <w:rsid w:val="007275C4"/>
    <w:rsid w:val="00731EBF"/>
    <w:rsid w:val="007357E0"/>
    <w:rsid w:val="0073754B"/>
    <w:rsid w:val="0074010A"/>
    <w:rsid w:val="00746D67"/>
    <w:rsid w:val="007515A3"/>
    <w:rsid w:val="007517D7"/>
    <w:rsid w:val="0076100B"/>
    <w:rsid w:val="00761EC7"/>
    <w:rsid w:val="00766A1E"/>
    <w:rsid w:val="00767D00"/>
    <w:rsid w:val="00776EC9"/>
    <w:rsid w:val="00776FF7"/>
    <w:rsid w:val="00785921"/>
    <w:rsid w:val="00785B84"/>
    <w:rsid w:val="007901D4"/>
    <w:rsid w:val="007951A6"/>
    <w:rsid w:val="00795AD5"/>
    <w:rsid w:val="00796D7E"/>
    <w:rsid w:val="007B0400"/>
    <w:rsid w:val="007B21DB"/>
    <w:rsid w:val="007C147E"/>
    <w:rsid w:val="007C4AA6"/>
    <w:rsid w:val="007E08E8"/>
    <w:rsid w:val="007E51D6"/>
    <w:rsid w:val="007F21FF"/>
    <w:rsid w:val="007F2DC9"/>
    <w:rsid w:val="00816FF9"/>
    <w:rsid w:val="008228CB"/>
    <w:rsid w:val="00826F2B"/>
    <w:rsid w:val="00827634"/>
    <w:rsid w:val="0083639C"/>
    <w:rsid w:val="008461E3"/>
    <w:rsid w:val="00860D47"/>
    <w:rsid w:val="008638DB"/>
    <w:rsid w:val="00867D7F"/>
    <w:rsid w:val="00871F4B"/>
    <w:rsid w:val="00873188"/>
    <w:rsid w:val="00882784"/>
    <w:rsid w:val="0088343B"/>
    <w:rsid w:val="008A6DDB"/>
    <w:rsid w:val="008B1861"/>
    <w:rsid w:val="008B1B30"/>
    <w:rsid w:val="008C0993"/>
    <w:rsid w:val="008C27DF"/>
    <w:rsid w:val="008D1086"/>
    <w:rsid w:val="008F12DC"/>
    <w:rsid w:val="008F5814"/>
    <w:rsid w:val="00911814"/>
    <w:rsid w:val="00912EB0"/>
    <w:rsid w:val="009222CB"/>
    <w:rsid w:val="00923EE9"/>
    <w:rsid w:val="00934F69"/>
    <w:rsid w:val="009438B6"/>
    <w:rsid w:val="00951585"/>
    <w:rsid w:val="0095267A"/>
    <w:rsid w:val="00962610"/>
    <w:rsid w:val="00982EA9"/>
    <w:rsid w:val="0098540D"/>
    <w:rsid w:val="00987D90"/>
    <w:rsid w:val="009A77B6"/>
    <w:rsid w:val="009B3FEA"/>
    <w:rsid w:val="009D43AB"/>
    <w:rsid w:val="009E6213"/>
    <w:rsid w:val="009F024E"/>
    <w:rsid w:val="009F6D75"/>
    <w:rsid w:val="00A0094D"/>
    <w:rsid w:val="00A15876"/>
    <w:rsid w:val="00A25147"/>
    <w:rsid w:val="00A3003C"/>
    <w:rsid w:val="00A326E0"/>
    <w:rsid w:val="00A32ABB"/>
    <w:rsid w:val="00A33F09"/>
    <w:rsid w:val="00A36D9C"/>
    <w:rsid w:val="00A42850"/>
    <w:rsid w:val="00A711E4"/>
    <w:rsid w:val="00A80A30"/>
    <w:rsid w:val="00A8211A"/>
    <w:rsid w:val="00A835FC"/>
    <w:rsid w:val="00A84B1C"/>
    <w:rsid w:val="00A90B76"/>
    <w:rsid w:val="00AB30FC"/>
    <w:rsid w:val="00AB448D"/>
    <w:rsid w:val="00AB5E04"/>
    <w:rsid w:val="00AC2CC6"/>
    <w:rsid w:val="00AD5D86"/>
    <w:rsid w:val="00AE0D8F"/>
    <w:rsid w:val="00AF1358"/>
    <w:rsid w:val="00AF649E"/>
    <w:rsid w:val="00B04C61"/>
    <w:rsid w:val="00B07D07"/>
    <w:rsid w:val="00B15A6B"/>
    <w:rsid w:val="00B20094"/>
    <w:rsid w:val="00B2130A"/>
    <w:rsid w:val="00B314B0"/>
    <w:rsid w:val="00B40819"/>
    <w:rsid w:val="00B41D45"/>
    <w:rsid w:val="00B46436"/>
    <w:rsid w:val="00B46CDE"/>
    <w:rsid w:val="00B7100E"/>
    <w:rsid w:val="00B82F08"/>
    <w:rsid w:val="00BB3386"/>
    <w:rsid w:val="00BB6549"/>
    <w:rsid w:val="00BC18EC"/>
    <w:rsid w:val="00BE111E"/>
    <w:rsid w:val="00BE30C9"/>
    <w:rsid w:val="00BE4CE9"/>
    <w:rsid w:val="00BE4E1E"/>
    <w:rsid w:val="00BF1117"/>
    <w:rsid w:val="00C01225"/>
    <w:rsid w:val="00C072D8"/>
    <w:rsid w:val="00C16682"/>
    <w:rsid w:val="00C22AB6"/>
    <w:rsid w:val="00C2549F"/>
    <w:rsid w:val="00C266B3"/>
    <w:rsid w:val="00C30F29"/>
    <w:rsid w:val="00C400A4"/>
    <w:rsid w:val="00C442DB"/>
    <w:rsid w:val="00C70B2E"/>
    <w:rsid w:val="00C7272D"/>
    <w:rsid w:val="00C74BF1"/>
    <w:rsid w:val="00C75944"/>
    <w:rsid w:val="00C77502"/>
    <w:rsid w:val="00C9714A"/>
    <w:rsid w:val="00CC3301"/>
    <w:rsid w:val="00CD0A42"/>
    <w:rsid w:val="00CD1D5A"/>
    <w:rsid w:val="00CD7272"/>
    <w:rsid w:val="00CD77A8"/>
    <w:rsid w:val="00CE782A"/>
    <w:rsid w:val="00D23B10"/>
    <w:rsid w:val="00D324FB"/>
    <w:rsid w:val="00D368E3"/>
    <w:rsid w:val="00D36DA1"/>
    <w:rsid w:val="00D46F6E"/>
    <w:rsid w:val="00D51D6C"/>
    <w:rsid w:val="00D55A7C"/>
    <w:rsid w:val="00D572E9"/>
    <w:rsid w:val="00D652A1"/>
    <w:rsid w:val="00D72007"/>
    <w:rsid w:val="00D803E6"/>
    <w:rsid w:val="00D838B9"/>
    <w:rsid w:val="00D8439F"/>
    <w:rsid w:val="00D87E2C"/>
    <w:rsid w:val="00D93A3B"/>
    <w:rsid w:val="00DA2508"/>
    <w:rsid w:val="00DA32D1"/>
    <w:rsid w:val="00DB025A"/>
    <w:rsid w:val="00DB245B"/>
    <w:rsid w:val="00DB78DC"/>
    <w:rsid w:val="00DC5F73"/>
    <w:rsid w:val="00DF76F7"/>
    <w:rsid w:val="00E01692"/>
    <w:rsid w:val="00E12EF8"/>
    <w:rsid w:val="00E43180"/>
    <w:rsid w:val="00E43DD4"/>
    <w:rsid w:val="00E4604D"/>
    <w:rsid w:val="00E5079A"/>
    <w:rsid w:val="00E525B6"/>
    <w:rsid w:val="00E56BCA"/>
    <w:rsid w:val="00E574F3"/>
    <w:rsid w:val="00E639E1"/>
    <w:rsid w:val="00E66052"/>
    <w:rsid w:val="00E74818"/>
    <w:rsid w:val="00E843C6"/>
    <w:rsid w:val="00E85CEC"/>
    <w:rsid w:val="00E92DF2"/>
    <w:rsid w:val="00EB3315"/>
    <w:rsid w:val="00EB5C71"/>
    <w:rsid w:val="00EB6A1A"/>
    <w:rsid w:val="00EC0BD5"/>
    <w:rsid w:val="00EC5AA3"/>
    <w:rsid w:val="00ED20EC"/>
    <w:rsid w:val="00ED2A71"/>
    <w:rsid w:val="00ED6356"/>
    <w:rsid w:val="00EE3246"/>
    <w:rsid w:val="00EE3CC0"/>
    <w:rsid w:val="00EE4394"/>
    <w:rsid w:val="00EE4587"/>
    <w:rsid w:val="00EF178E"/>
    <w:rsid w:val="00EF189E"/>
    <w:rsid w:val="00F242D5"/>
    <w:rsid w:val="00F329F5"/>
    <w:rsid w:val="00F3562B"/>
    <w:rsid w:val="00F42C33"/>
    <w:rsid w:val="00F53266"/>
    <w:rsid w:val="00F55904"/>
    <w:rsid w:val="00F6646E"/>
    <w:rsid w:val="00F80897"/>
    <w:rsid w:val="00F943DD"/>
    <w:rsid w:val="00FA6190"/>
    <w:rsid w:val="00FA6249"/>
    <w:rsid w:val="00FD3337"/>
    <w:rsid w:val="00FD4A71"/>
    <w:rsid w:val="00FE01FF"/>
    <w:rsid w:val="00FE03E8"/>
    <w:rsid w:val="00FE1EAF"/>
    <w:rsid w:val="00FF226A"/>
    <w:rsid w:val="00FF4B3A"/>
    <w:rsid w:val="12F31D48"/>
    <w:rsid w:val="1F8AFFFF"/>
    <w:rsid w:val="293CFE90"/>
    <w:rsid w:val="2D3A144B"/>
    <w:rsid w:val="2E067169"/>
    <w:rsid w:val="45FF1C7D"/>
    <w:rsid w:val="4C6DDDA3"/>
    <w:rsid w:val="4EFE2980"/>
    <w:rsid w:val="52799241"/>
    <w:rsid w:val="5822F2D7"/>
    <w:rsid w:val="5AB4CE7A"/>
    <w:rsid w:val="61A3E09E"/>
    <w:rsid w:val="64406325"/>
    <w:rsid w:val="65FC953A"/>
    <w:rsid w:val="67274CB5"/>
    <w:rsid w:val="6DF5F608"/>
    <w:rsid w:val="7E874C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red"/>
    </o:shapedefaults>
    <o:shapelayout v:ext="edit">
      <o:idmap v:ext="edit" data="1"/>
    </o:shapelayout>
  </w:shapeDefaults>
  <w:decimalSymbol w:val="."/>
  <w:listSeparator w:val=","/>
  <w14:docId w14:val="3942AA40"/>
  <w15:chartTrackingRefBased/>
  <w15:docId w15:val="{90EE9983-EF03-449E-8D7D-52CC01FE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pPr>
      <w:keepNext/>
      <w:jc w:val="center"/>
      <w:outlineLvl w:val="0"/>
    </w:pPr>
    <w:rPr>
      <w:b/>
      <w:sz w:val="28"/>
      <w:lang w:val="en-US"/>
    </w:rPr>
  </w:style>
  <w:style w:type="paragraph" w:styleId="Heading2">
    <w:name w:val="heading 2"/>
    <w:basedOn w:val="Normal"/>
    <w:next w:val="Normal"/>
    <w:qFormat/>
    <w:pPr>
      <w:keepNext/>
      <w:ind w:left="1440" w:hanging="1440"/>
      <w:outlineLvl w:val="1"/>
    </w:pPr>
    <w:rPr>
      <w:b/>
      <w:lang w:val="en-US"/>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qFormat/>
    <w:pPr>
      <w:keepNext/>
      <w:outlineLvl w:val="3"/>
    </w:pPr>
    <w:rPr>
      <w:b/>
      <w:lang w:val="en-US"/>
    </w:rPr>
  </w:style>
  <w:style w:type="paragraph" w:styleId="Heading5">
    <w:name w:val="heading 5"/>
    <w:basedOn w:val="Normal"/>
    <w:next w:val="Normal"/>
    <w:qFormat/>
    <w:pPr>
      <w:keepNext/>
      <w:ind w:left="720" w:hanging="720"/>
      <w:jc w:val="center"/>
      <w:outlineLvl w:val="4"/>
    </w:pPr>
    <w:rPr>
      <w:b/>
      <w:sz w:val="28"/>
    </w:rPr>
  </w:style>
  <w:style w:type="paragraph" w:styleId="Heading6">
    <w:name w:val="heading 6"/>
    <w:basedOn w:val="Normal"/>
    <w:next w:val="Normal"/>
    <w:qFormat/>
    <w:pPr>
      <w:keepNext/>
      <w:ind w:left="1440" w:hanging="720"/>
      <w:outlineLvl w:val="5"/>
    </w:pPr>
    <w:rPr>
      <w:b/>
      <w:bCs/>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rNumber">
    <w:name w:val="EverNumber"/>
    <w:basedOn w:val="Normal"/>
    <w:pPr>
      <w:numPr>
        <w:numId w:val="2"/>
      </w:numPr>
      <w:tabs>
        <w:tab w:val="left" w:pos="1701"/>
        <w:tab w:val="left" w:pos="2835"/>
        <w:tab w:val="left" w:pos="4111"/>
        <w:tab w:val="right" w:pos="9072"/>
      </w:tabs>
      <w:spacing w:after="240" w:line="480" w:lineRule="auto"/>
      <w:jc w:val="both"/>
    </w:pPr>
    <w:rPr>
      <w:rFonts w:ascii="Times New Roman" w:hAnsi="Times New Roman"/>
      <w:sz w:val="24"/>
    </w:rPr>
  </w:style>
  <w:style w:type="paragraph" w:customStyle="1" w:styleId="Level1">
    <w:name w:val="Level 1"/>
    <w:basedOn w:val="Normal"/>
    <w:pPr>
      <w:keepNext/>
      <w:numPr>
        <w:numId w:val="3"/>
      </w:numPr>
      <w:tabs>
        <w:tab w:val="left" w:pos="1701"/>
        <w:tab w:val="left" w:pos="2835"/>
        <w:tab w:val="left" w:pos="4111"/>
        <w:tab w:val="right" w:pos="9072"/>
      </w:tabs>
      <w:spacing w:after="240" w:line="480" w:lineRule="auto"/>
      <w:jc w:val="both"/>
    </w:pPr>
    <w:rPr>
      <w:rFonts w:ascii="Times New Roman" w:hAnsi="Times New Roman"/>
      <w:sz w:val="24"/>
    </w:rPr>
  </w:style>
  <w:style w:type="paragraph" w:customStyle="1" w:styleId="Level2">
    <w:name w:val="Level 2"/>
    <w:basedOn w:val="Normal"/>
    <w:pPr>
      <w:numPr>
        <w:ilvl w:val="1"/>
        <w:numId w:val="3"/>
      </w:numPr>
      <w:tabs>
        <w:tab w:val="left" w:pos="1701"/>
        <w:tab w:val="left" w:pos="2835"/>
        <w:tab w:val="left" w:pos="4111"/>
        <w:tab w:val="right" w:pos="9072"/>
      </w:tabs>
      <w:spacing w:after="240" w:line="480" w:lineRule="auto"/>
      <w:jc w:val="both"/>
    </w:pPr>
    <w:rPr>
      <w:rFonts w:ascii="Times New Roman" w:hAnsi="Times New Roman"/>
      <w:sz w:val="24"/>
    </w:rPr>
  </w:style>
  <w:style w:type="paragraph" w:customStyle="1" w:styleId="Level3">
    <w:name w:val="Level 3"/>
    <w:basedOn w:val="Normal"/>
    <w:pPr>
      <w:numPr>
        <w:ilvl w:val="2"/>
        <w:numId w:val="3"/>
      </w:numPr>
      <w:tabs>
        <w:tab w:val="left" w:pos="2835"/>
        <w:tab w:val="left" w:pos="4111"/>
        <w:tab w:val="right" w:pos="9072"/>
      </w:tabs>
      <w:spacing w:after="240" w:line="480" w:lineRule="auto"/>
      <w:jc w:val="both"/>
    </w:pPr>
    <w:rPr>
      <w:rFonts w:ascii="Times New Roman" w:hAnsi="Times New Roman"/>
      <w:sz w:val="24"/>
    </w:rPr>
  </w:style>
  <w:style w:type="paragraph" w:customStyle="1" w:styleId="Level4">
    <w:name w:val="Level 4"/>
    <w:basedOn w:val="Normal"/>
    <w:pPr>
      <w:numPr>
        <w:ilvl w:val="3"/>
        <w:numId w:val="3"/>
      </w:numPr>
      <w:tabs>
        <w:tab w:val="left" w:pos="1701"/>
        <w:tab w:val="left" w:pos="4111"/>
        <w:tab w:val="right" w:pos="9072"/>
      </w:tabs>
      <w:spacing w:after="240" w:line="480" w:lineRule="auto"/>
      <w:jc w:val="both"/>
    </w:pPr>
    <w:rPr>
      <w:rFonts w:ascii="Times New Roman" w:hAnsi="Times New Roman"/>
      <w:sz w:val="24"/>
    </w:rPr>
  </w:style>
  <w:style w:type="paragraph" w:customStyle="1" w:styleId="Level5">
    <w:name w:val="Level 5"/>
    <w:basedOn w:val="Normal"/>
    <w:pPr>
      <w:numPr>
        <w:ilvl w:val="4"/>
        <w:numId w:val="3"/>
      </w:numPr>
      <w:tabs>
        <w:tab w:val="left" w:pos="1701"/>
        <w:tab w:val="left" w:pos="4111"/>
        <w:tab w:val="right" w:pos="9072"/>
      </w:tabs>
      <w:spacing w:after="240" w:line="480" w:lineRule="auto"/>
      <w:jc w:val="both"/>
    </w:pPr>
    <w:rPr>
      <w:rFonts w:ascii="Times New Roman" w:hAnsi="Times New Roman"/>
      <w:sz w:val="24"/>
    </w:rPr>
  </w:style>
  <w:style w:type="paragraph" w:customStyle="1" w:styleId="Level6">
    <w:name w:val="Level 6"/>
    <w:basedOn w:val="Normal"/>
    <w:pPr>
      <w:numPr>
        <w:ilvl w:val="5"/>
        <w:numId w:val="3"/>
      </w:numPr>
      <w:tabs>
        <w:tab w:val="left" w:pos="1701"/>
        <w:tab w:val="left" w:pos="2835"/>
        <w:tab w:val="left" w:pos="4111"/>
        <w:tab w:val="right" w:pos="9072"/>
      </w:tabs>
      <w:spacing w:after="240" w:line="480" w:lineRule="auto"/>
      <w:jc w:val="both"/>
    </w:pPr>
    <w:rPr>
      <w:rFonts w:ascii="Times New Roman" w:hAnsi="Times New Roman"/>
      <w:sz w:val="24"/>
    </w:rPr>
  </w:style>
  <w:style w:type="paragraph" w:customStyle="1" w:styleId="Level7">
    <w:name w:val="Level 7"/>
    <w:basedOn w:val="Normal"/>
    <w:pPr>
      <w:numPr>
        <w:ilvl w:val="6"/>
        <w:numId w:val="3"/>
      </w:numPr>
      <w:tabs>
        <w:tab w:val="left" w:pos="2835"/>
        <w:tab w:val="left" w:pos="4111"/>
        <w:tab w:val="right" w:pos="9072"/>
      </w:tabs>
      <w:spacing w:after="240" w:line="480" w:lineRule="auto"/>
      <w:jc w:val="both"/>
    </w:pPr>
    <w:rPr>
      <w:rFonts w:ascii="Times New Roman" w:hAnsi="Times New Roman"/>
      <w:sz w:val="24"/>
    </w:rPr>
  </w:style>
  <w:style w:type="paragraph" w:customStyle="1" w:styleId="Level8">
    <w:name w:val="Level 8"/>
    <w:basedOn w:val="Normal"/>
    <w:pPr>
      <w:numPr>
        <w:ilvl w:val="7"/>
        <w:numId w:val="3"/>
      </w:numPr>
      <w:tabs>
        <w:tab w:val="left" w:pos="1701"/>
        <w:tab w:val="left" w:pos="4111"/>
        <w:tab w:val="right" w:pos="9072"/>
      </w:tabs>
      <w:spacing w:after="240" w:line="480" w:lineRule="auto"/>
      <w:jc w:val="both"/>
    </w:pPr>
    <w:rPr>
      <w:rFonts w:ascii="Times New Roman" w:hAnsi="Times New Roman"/>
      <w:sz w:val="24"/>
    </w:rPr>
  </w:style>
  <w:style w:type="paragraph" w:customStyle="1" w:styleId="Schedule1">
    <w:name w:val="Schedule 1"/>
    <w:basedOn w:val="Normal"/>
    <w:pPr>
      <w:numPr>
        <w:numId w:val="4"/>
      </w:numPr>
      <w:tabs>
        <w:tab w:val="left" w:pos="1701"/>
        <w:tab w:val="left" w:pos="2835"/>
        <w:tab w:val="left" w:pos="4111"/>
        <w:tab w:val="right" w:pos="9072"/>
      </w:tabs>
      <w:spacing w:after="240" w:line="480" w:lineRule="auto"/>
      <w:jc w:val="both"/>
    </w:pPr>
    <w:rPr>
      <w:rFonts w:ascii="Times New Roman" w:hAnsi="Times New Roman"/>
      <w:sz w:val="24"/>
    </w:rPr>
  </w:style>
  <w:style w:type="paragraph" w:customStyle="1" w:styleId="Schedule2">
    <w:name w:val="Schedule 2"/>
    <w:basedOn w:val="Normal"/>
    <w:pPr>
      <w:numPr>
        <w:ilvl w:val="1"/>
        <w:numId w:val="4"/>
      </w:numPr>
      <w:tabs>
        <w:tab w:val="left" w:pos="2835"/>
        <w:tab w:val="left" w:pos="4111"/>
        <w:tab w:val="right" w:pos="9072"/>
      </w:tabs>
      <w:spacing w:after="240" w:line="480" w:lineRule="auto"/>
      <w:jc w:val="both"/>
    </w:pPr>
    <w:rPr>
      <w:rFonts w:ascii="Times New Roman" w:hAnsi="Times New Roman"/>
      <w:sz w:val="24"/>
    </w:rPr>
  </w:style>
  <w:style w:type="paragraph" w:customStyle="1" w:styleId="Schedule3">
    <w:name w:val="Schedule 3"/>
    <w:basedOn w:val="Normal"/>
    <w:pPr>
      <w:numPr>
        <w:ilvl w:val="2"/>
        <w:numId w:val="4"/>
      </w:numPr>
      <w:tabs>
        <w:tab w:val="left" w:pos="2835"/>
        <w:tab w:val="left" w:pos="4111"/>
        <w:tab w:val="right" w:pos="9072"/>
      </w:tabs>
      <w:spacing w:after="240" w:line="480" w:lineRule="auto"/>
      <w:jc w:val="both"/>
    </w:pPr>
    <w:rPr>
      <w:rFonts w:ascii="Times New Roman" w:hAnsi="Times New Roman"/>
      <w:sz w:val="24"/>
    </w:rPr>
  </w:style>
  <w:style w:type="paragraph" w:customStyle="1" w:styleId="Schedule5">
    <w:name w:val="Schedule 5"/>
    <w:basedOn w:val="Normal"/>
    <w:pPr>
      <w:numPr>
        <w:ilvl w:val="4"/>
        <w:numId w:val="4"/>
      </w:numPr>
      <w:tabs>
        <w:tab w:val="left" w:pos="1701"/>
        <w:tab w:val="left" w:pos="4111"/>
        <w:tab w:val="right" w:pos="9072"/>
      </w:tabs>
      <w:spacing w:after="240" w:line="480" w:lineRule="auto"/>
      <w:jc w:val="both"/>
    </w:pPr>
    <w:rPr>
      <w:rFonts w:ascii="Times New Roman" w:hAnsi="Times New Roman"/>
      <w:sz w:val="24"/>
    </w:rPr>
  </w:style>
  <w:style w:type="paragraph" w:customStyle="1" w:styleId="Schedule4">
    <w:name w:val="Schedule 4"/>
    <w:basedOn w:val="Normal"/>
    <w:pPr>
      <w:numPr>
        <w:ilvl w:val="3"/>
        <w:numId w:val="4"/>
      </w:numPr>
      <w:tabs>
        <w:tab w:val="left" w:pos="1701"/>
        <w:tab w:val="left" w:pos="4111"/>
        <w:tab w:val="right" w:pos="9072"/>
      </w:tabs>
      <w:spacing w:after="240" w:line="480" w:lineRule="auto"/>
      <w:jc w:val="both"/>
    </w:pPr>
    <w:rPr>
      <w:rFonts w:ascii="Times New Roman" w:hAnsi="Times New Roman"/>
      <w:sz w:val="24"/>
    </w:rPr>
  </w:style>
  <w:style w:type="paragraph" w:styleId="ListNumber4">
    <w:name w:val="List Number 4"/>
    <w:basedOn w:val="Normal"/>
    <w:pPr>
      <w:numPr>
        <w:numId w:val="1"/>
      </w:numPr>
      <w:tabs>
        <w:tab w:val="left" w:pos="709"/>
        <w:tab w:val="left" w:pos="1701"/>
        <w:tab w:val="left" w:pos="2835"/>
        <w:tab w:val="left" w:pos="4111"/>
        <w:tab w:val="right" w:pos="9072"/>
      </w:tabs>
      <w:spacing w:line="480" w:lineRule="auto"/>
      <w:jc w:val="both"/>
    </w:pPr>
    <w:rPr>
      <w:rFonts w:ascii="Times New Roman" w:hAnsi="Times New Roman"/>
      <w:sz w:val="24"/>
    </w:rPr>
  </w:style>
  <w:style w:type="paragraph" w:styleId="Title">
    <w:name w:val="Title"/>
    <w:basedOn w:val="Normal"/>
    <w:qFormat/>
    <w:pPr>
      <w:jc w:val="center"/>
    </w:pPr>
    <w:rPr>
      <w:b/>
      <w:sz w:val="28"/>
      <w:lang w:val="en-US"/>
    </w:rPr>
  </w:style>
  <w:style w:type="paragraph" w:styleId="BodyTextIndent3">
    <w:name w:val="Body Text Indent 3"/>
    <w:basedOn w:val="Normal"/>
    <w:link w:val="BodyTextIndent3Char"/>
    <w:pPr>
      <w:ind w:left="1440" w:hanging="1440"/>
    </w:pPr>
    <w:rPr>
      <w:lang w:val="en-US"/>
    </w:rPr>
  </w:style>
  <w:style w:type="paragraph" w:styleId="BodyTextIndent2">
    <w:name w:val="Body Text Indent 2"/>
    <w:basedOn w:val="Normal"/>
    <w:link w:val="BodyTextIndent2Char"/>
    <w:pPr>
      <w:ind w:left="1440"/>
    </w:pPr>
    <w:rPr>
      <w:lang w:val="en-US"/>
    </w:rPr>
  </w:style>
  <w:style w:type="paragraph" w:styleId="BodyTextIndent">
    <w:name w:val="Body Text Indent"/>
    <w:basedOn w:val="Normal"/>
    <w:link w:val="BodyTextIndentChar"/>
    <w:pPr>
      <w:ind w:left="1440" w:hanging="720"/>
    </w:pPr>
  </w:style>
  <w:style w:type="paragraph" w:styleId="BodyText">
    <w:name w:val="Body Text"/>
    <w:basedOn w:val="Normal"/>
    <w:rPr>
      <w:lang w:val="en-US"/>
    </w:rPr>
  </w:style>
  <w:style w:type="paragraph" w:styleId="Header">
    <w:name w:val="header"/>
    <w:basedOn w:val="Normal"/>
    <w:link w:val="HeaderChar"/>
    <w:pPr>
      <w:tabs>
        <w:tab w:val="center" w:pos="4153"/>
        <w:tab w:val="right" w:pos="8306"/>
      </w:tabs>
    </w:pPr>
  </w:style>
  <w:style w:type="paragraph" w:styleId="BodyText2">
    <w:name w:val="Body Text 2"/>
    <w:basedOn w:val="Normal"/>
    <w:rPr>
      <w:b/>
      <w:sz w:val="28"/>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character" w:styleId="PageNumber">
    <w:name w:val="page number"/>
    <w:basedOn w:val="DefaultParagraphFont"/>
  </w:style>
  <w:style w:type="paragraph" w:styleId="BalloonText">
    <w:name w:val="Balloon Text"/>
    <w:basedOn w:val="Normal"/>
    <w:link w:val="BalloonTextChar"/>
    <w:uiPriority w:val="99"/>
    <w:rsid w:val="00E43180"/>
    <w:rPr>
      <w:rFonts w:ascii="Tahoma" w:hAnsi="Tahoma" w:cs="Tahoma"/>
      <w:sz w:val="16"/>
      <w:szCs w:val="16"/>
    </w:rPr>
  </w:style>
  <w:style w:type="character" w:customStyle="1" w:styleId="BalloonTextChar">
    <w:name w:val="Balloon Text Char"/>
    <w:link w:val="BalloonText"/>
    <w:uiPriority w:val="99"/>
    <w:rsid w:val="00E43180"/>
    <w:rPr>
      <w:rFonts w:ascii="Tahoma" w:hAnsi="Tahoma" w:cs="Tahoma"/>
      <w:sz w:val="16"/>
      <w:szCs w:val="16"/>
      <w:lang w:eastAsia="en-US"/>
    </w:rPr>
  </w:style>
  <w:style w:type="paragraph" w:styleId="ListParagraph">
    <w:name w:val="List Paragraph"/>
    <w:basedOn w:val="Normal"/>
    <w:uiPriority w:val="34"/>
    <w:qFormat/>
    <w:rsid w:val="00D36DA1"/>
    <w:pPr>
      <w:ind w:left="720"/>
    </w:pPr>
  </w:style>
  <w:style w:type="character" w:customStyle="1" w:styleId="BodyTextIndentChar">
    <w:name w:val="Body Text Indent Char"/>
    <w:link w:val="BodyTextIndent"/>
    <w:rsid w:val="004C3206"/>
    <w:rPr>
      <w:rFonts w:ascii="Arial" w:hAnsi="Arial"/>
      <w:sz w:val="22"/>
      <w:lang w:val="en-GB" w:eastAsia="en-US" w:bidi="ar-SA"/>
    </w:rPr>
  </w:style>
  <w:style w:type="character" w:customStyle="1" w:styleId="BodyTextIndent3Char">
    <w:name w:val="Body Text Indent 3 Char"/>
    <w:link w:val="BodyTextIndent3"/>
    <w:rsid w:val="004C3206"/>
    <w:rPr>
      <w:rFonts w:ascii="Arial" w:hAnsi="Arial"/>
      <w:sz w:val="22"/>
      <w:lang w:val="en-US" w:eastAsia="en-US" w:bidi="ar-SA"/>
    </w:rPr>
  </w:style>
  <w:style w:type="character" w:customStyle="1" w:styleId="BodyTextIndent2Char">
    <w:name w:val="Body Text Indent 2 Char"/>
    <w:link w:val="BodyTextIndent2"/>
    <w:rsid w:val="004C3206"/>
    <w:rPr>
      <w:rFonts w:ascii="Arial" w:hAnsi="Arial"/>
      <w:sz w:val="22"/>
      <w:lang w:val="en-US" w:eastAsia="en-US" w:bidi="ar-SA"/>
    </w:rPr>
  </w:style>
  <w:style w:type="character" w:customStyle="1" w:styleId="HeaderChar">
    <w:name w:val="Header Char"/>
    <w:link w:val="Header"/>
    <w:rsid w:val="004C3206"/>
    <w:rPr>
      <w:rFonts w:ascii="Arial" w:hAnsi="Arial"/>
      <w:sz w:val="22"/>
      <w:lang w:val="en-GB" w:eastAsia="en-US" w:bidi="ar-SA"/>
    </w:rPr>
  </w:style>
  <w:style w:type="paragraph" w:customStyle="1" w:styleId="Default">
    <w:name w:val="Default"/>
    <w:rsid w:val="004C3206"/>
    <w:pPr>
      <w:autoSpaceDE w:val="0"/>
      <w:autoSpaceDN w:val="0"/>
      <w:adjustRightInd w:val="0"/>
    </w:pPr>
    <w:rPr>
      <w:rFonts w:ascii="Arial" w:hAnsi="Arial" w:cs="Arial"/>
      <w:color w:val="000000"/>
      <w:sz w:val="24"/>
      <w:szCs w:val="24"/>
      <w:lang w:eastAsia="en-GB"/>
    </w:rPr>
  </w:style>
  <w:style w:type="paragraph" w:styleId="NoSpacing">
    <w:name w:val="No Spacing"/>
    <w:link w:val="NoSpacingChar"/>
    <w:uiPriority w:val="1"/>
    <w:qFormat/>
    <w:rsid w:val="00DC5F73"/>
    <w:rPr>
      <w:rFonts w:ascii="Calibri" w:hAnsi="Calibri"/>
      <w:sz w:val="22"/>
      <w:szCs w:val="22"/>
      <w:lang w:val="en-US" w:eastAsia="en-US"/>
    </w:rPr>
  </w:style>
  <w:style w:type="character" w:customStyle="1" w:styleId="NoSpacingChar">
    <w:name w:val="No Spacing Char"/>
    <w:link w:val="NoSpacing"/>
    <w:rsid w:val="00DC5F73"/>
    <w:rPr>
      <w:rFonts w:ascii="Calibri" w:hAnsi="Calibri"/>
      <w:sz w:val="22"/>
      <w:szCs w:val="22"/>
      <w:lang w:val="en-US" w:eastAsia="en-US" w:bidi="ar-SA"/>
    </w:rPr>
  </w:style>
  <w:style w:type="numbering" w:customStyle="1" w:styleId="NoList1">
    <w:name w:val="No List1"/>
    <w:next w:val="NoList"/>
    <w:uiPriority w:val="99"/>
    <w:semiHidden/>
    <w:rsid w:val="00627636"/>
  </w:style>
  <w:style w:type="paragraph" w:styleId="BodyText3">
    <w:name w:val="Body Text 3"/>
    <w:basedOn w:val="Normal"/>
    <w:link w:val="BodyText3Char"/>
    <w:rsid w:val="00627636"/>
    <w:pPr>
      <w:spacing w:after="120"/>
    </w:pPr>
    <w:rPr>
      <w:rFonts w:ascii="Times New Roman" w:hAnsi="Times New Roman"/>
      <w:sz w:val="16"/>
      <w:szCs w:val="16"/>
      <w:lang w:eastAsia="en-GB"/>
    </w:rPr>
  </w:style>
  <w:style w:type="character" w:customStyle="1" w:styleId="BodyText3Char">
    <w:name w:val="Body Text 3 Char"/>
    <w:link w:val="BodyText3"/>
    <w:rsid w:val="00627636"/>
    <w:rPr>
      <w:sz w:val="16"/>
      <w:szCs w:val="16"/>
    </w:rPr>
  </w:style>
  <w:style w:type="paragraph" w:customStyle="1" w:styleId="MRheading1">
    <w:name w:val="M&amp;R heading 1"/>
    <w:basedOn w:val="Normal"/>
    <w:rsid w:val="00627636"/>
    <w:pPr>
      <w:keepNext/>
      <w:keepLines/>
      <w:numPr>
        <w:numId w:val="5"/>
      </w:numPr>
      <w:spacing w:before="240" w:line="360" w:lineRule="auto"/>
      <w:jc w:val="both"/>
    </w:pPr>
    <w:rPr>
      <w:rFonts w:ascii="Times New Roman" w:hAnsi="Times New Roman"/>
      <w:b/>
      <w:sz w:val="24"/>
      <w:u w:val="single"/>
    </w:rPr>
  </w:style>
  <w:style w:type="paragraph" w:customStyle="1" w:styleId="MRheading2">
    <w:name w:val="M&amp;R heading 2"/>
    <w:basedOn w:val="Normal"/>
    <w:rsid w:val="00627636"/>
    <w:pPr>
      <w:numPr>
        <w:ilvl w:val="1"/>
        <w:numId w:val="5"/>
      </w:numPr>
      <w:spacing w:before="240" w:line="360" w:lineRule="auto"/>
      <w:jc w:val="both"/>
      <w:outlineLvl w:val="1"/>
    </w:pPr>
    <w:rPr>
      <w:rFonts w:ascii="Times New Roman" w:hAnsi="Times New Roman"/>
      <w:sz w:val="24"/>
    </w:rPr>
  </w:style>
  <w:style w:type="paragraph" w:customStyle="1" w:styleId="MRheading3">
    <w:name w:val="M&amp;R heading 3"/>
    <w:basedOn w:val="Normal"/>
    <w:rsid w:val="00627636"/>
    <w:pPr>
      <w:numPr>
        <w:ilvl w:val="2"/>
        <w:numId w:val="5"/>
      </w:numPr>
      <w:spacing w:before="240" w:line="360" w:lineRule="auto"/>
      <w:jc w:val="both"/>
      <w:outlineLvl w:val="2"/>
    </w:pPr>
    <w:rPr>
      <w:rFonts w:ascii="Times New Roman" w:hAnsi="Times New Roman"/>
      <w:sz w:val="24"/>
    </w:rPr>
  </w:style>
  <w:style w:type="paragraph" w:customStyle="1" w:styleId="MRheading4">
    <w:name w:val="M&amp;R heading 4"/>
    <w:basedOn w:val="Normal"/>
    <w:rsid w:val="00627636"/>
    <w:pPr>
      <w:numPr>
        <w:ilvl w:val="3"/>
        <w:numId w:val="5"/>
      </w:numPr>
      <w:spacing w:before="240" w:line="360" w:lineRule="auto"/>
      <w:jc w:val="both"/>
      <w:outlineLvl w:val="3"/>
    </w:pPr>
    <w:rPr>
      <w:rFonts w:ascii="Times New Roman" w:hAnsi="Times New Roman"/>
      <w:sz w:val="24"/>
    </w:rPr>
  </w:style>
  <w:style w:type="paragraph" w:customStyle="1" w:styleId="MRheading5">
    <w:name w:val="M&amp;R heading 5"/>
    <w:basedOn w:val="Normal"/>
    <w:rsid w:val="00627636"/>
    <w:pPr>
      <w:numPr>
        <w:ilvl w:val="4"/>
        <w:numId w:val="5"/>
      </w:numPr>
      <w:spacing w:before="240" w:line="360" w:lineRule="auto"/>
      <w:jc w:val="both"/>
      <w:outlineLvl w:val="4"/>
    </w:pPr>
    <w:rPr>
      <w:rFonts w:ascii="Times New Roman" w:hAnsi="Times New Roman"/>
      <w:sz w:val="24"/>
    </w:rPr>
  </w:style>
  <w:style w:type="paragraph" w:customStyle="1" w:styleId="MRheading6">
    <w:name w:val="M&amp;R heading 6"/>
    <w:basedOn w:val="Normal"/>
    <w:rsid w:val="00627636"/>
    <w:pPr>
      <w:numPr>
        <w:ilvl w:val="5"/>
        <w:numId w:val="5"/>
      </w:numPr>
      <w:spacing w:before="240" w:line="360" w:lineRule="auto"/>
      <w:jc w:val="both"/>
      <w:outlineLvl w:val="5"/>
    </w:pPr>
    <w:rPr>
      <w:rFonts w:ascii="Times New Roman" w:hAnsi="Times New Roman"/>
      <w:sz w:val="24"/>
    </w:rPr>
  </w:style>
  <w:style w:type="paragraph" w:customStyle="1" w:styleId="MRheading7">
    <w:name w:val="M&amp;R heading 7"/>
    <w:basedOn w:val="Normal"/>
    <w:rsid w:val="00627636"/>
    <w:pPr>
      <w:numPr>
        <w:ilvl w:val="6"/>
        <w:numId w:val="5"/>
      </w:numPr>
      <w:spacing w:before="240" w:line="360" w:lineRule="auto"/>
      <w:jc w:val="both"/>
      <w:outlineLvl w:val="6"/>
    </w:pPr>
    <w:rPr>
      <w:rFonts w:ascii="Times New Roman" w:hAnsi="Times New Roman"/>
      <w:sz w:val="24"/>
    </w:rPr>
  </w:style>
  <w:style w:type="paragraph" w:customStyle="1" w:styleId="MRheading8">
    <w:name w:val="M&amp;R heading 8"/>
    <w:basedOn w:val="Normal"/>
    <w:rsid w:val="00627636"/>
    <w:pPr>
      <w:numPr>
        <w:ilvl w:val="7"/>
        <w:numId w:val="5"/>
      </w:numPr>
      <w:spacing w:before="240" w:line="360" w:lineRule="auto"/>
      <w:jc w:val="both"/>
      <w:outlineLvl w:val="7"/>
    </w:pPr>
    <w:rPr>
      <w:rFonts w:ascii="Times New Roman" w:hAnsi="Times New Roman"/>
      <w:sz w:val="24"/>
    </w:rPr>
  </w:style>
  <w:style w:type="paragraph" w:customStyle="1" w:styleId="MRheading9">
    <w:name w:val="M&amp;R heading 9"/>
    <w:basedOn w:val="Normal"/>
    <w:rsid w:val="00627636"/>
    <w:pPr>
      <w:numPr>
        <w:ilvl w:val="8"/>
        <w:numId w:val="5"/>
      </w:numPr>
      <w:spacing w:before="240" w:line="360" w:lineRule="auto"/>
      <w:jc w:val="both"/>
      <w:outlineLvl w:val="8"/>
    </w:pPr>
    <w:rPr>
      <w:rFonts w:ascii="Times New Roman" w:hAnsi="Times New Roman"/>
      <w:sz w:val="24"/>
    </w:rPr>
  </w:style>
  <w:style w:type="character" w:styleId="CommentReference">
    <w:name w:val="annotation reference"/>
    <w:uiPriority w:val="99"/>
    <w:unhideWhenUsed/>
    <w:rsid w:val="00627636"/>
    <w:rPr>
      <w:sz w:val="16"/>
      <w:szCs w:val="16"/>
    </w:rPr>
  </w:style>
  <w:style w:type="paragraph" w:styleId="CommentText">
    <w:name w:val="annotation text"/>
    <w:basedOn w:val="Normal"/>
    <w:link w:val="CommentTextChar"/>
    <w:uiPriority w:val="99"/>
    <w:unhideWhenUsed/>
    <w:rsid w:val="00627636"/>
    <w:rPr>
      <w:rFonts w:ascii="Times New Roman" w:hAnsi="Times New Roman"/>
      <w:sz w:val="20"/>
      <w:lang w:eastAsia="en-GB"/>
    </w:rPr>
  </w:style>
  <w:style w:type="character" w:customStyle="1" w:styleId="CommentTextChar">
    <w:name w:val="Comment Text Char"/>
    <w:basedOn w:val="DefaultParagraphFont"/>
    <w:link w:val="CommentText"/>
    <w:uiPriority w:val="99"/>
    <w:rsid w:val="00627636"/>
  </w:style>
  <w:style w:type="paragraph" w:styleId="CommentSubject">
    <w:name w:val="annotation subject"/>
    <w:basedOn w:val="CommentText"/>
    <w:next w:val="CommentText"/>
    <w:link w:val="CommentSubjectChar"/>
    <w:uiPriority w:val="99"/>
    <w:unhideWhenUsed/>
    <w:rsid w:val="00627636"/>
    <w:rPr>
      <w:b/>
      <w:bCs/>
    </w:rPr>
  </w:style>
  <w:style w:type="character" w:customStyle="1" w:styleId="CommentSubjectChar">
    <w:name w:val="Comment Subject Char"/>
    <w:link w:val="CommentSubject"/>
    <w:uiPriority w:val="99"/>
    <w:rsid w:val="00627636"/>
    <w:rPr>
      <w:b/>
      <w:bCs/>
    </w:rPr>
  </w:style>
  <w:style w:type="paragraph" w:customStyle="1" w:styleId="Sub-heading">
    <w:name w:val="Sub-heading"/>
    <w:basedOn w:val="Normal"/>
    <w:qFormat/>
    <w:rsid w:val="00627636"/>
    <w:pPr>
      <w:numPr>
        <w:ilvl w:val="1"/>
        <w:numId w:val="6"/>
      </w:numPr>
      <w:spacing w:after="200"/>
      <w:ind w:hanging="650"/>
    </w:pPr>
    <w:rPr>
      <w:rFonts w:ascii="Palatino" w:eastAsia="Calibri" w:hAnsi="Palatino"/>
      <w:szCs w:val="22"/>
    </w:rPr>
  </w:style>
  <w:style w:type="paragraph" w:customStyle="1" w:styleId="Heading">
    <w:name w:val="Heading"/>
    <w:basedOn w:val="Normal"/>
    <w:qFormat/>
    <w:rsid w:val="00627636"/>
    <w:pPr>
      <w:numPr>
        <w:numId w:val="6"/>
      </w:numPr>
      <w:spacing w:after="200"/>
    </w:pPr>
    <w:rPr>
      <w:rFonts w:ascii="Palatino" w:eastAsia="Calibri" w:hAnsi="Palatino"/>
      <w:b/>
      <w:sz w:val="28"/>
      <w:szCs w:val="28"/>
    </w:rPr>
  </w:style>
  <w:style w:type="paragraph" w:customStyle="1" w:styleId="Subheading2">
    <w:name w:val="Subheading 2"/>
    <w:basedOn w:val="Sub-heading"/>
    <w:qFormat/>
    <w:rsid w:val="00627636"/>
    <w:pPr>
      <w:numPr>
        <w:ilvl w:val="2"/>
      </w:numPr>
      <w:ind w:left="1560" w:hanging="709"/>
    </w:pPr>
  </w:style>
  <w:style w:type="character" w:customStyle="1" w:styleId="Heading3Char">
    <w:name w:val="Heading 3 Char"/>
    <w:link w:val="Heading3"/>
    <w:rsid w:val="00627636"/>
    <w:rPr>
      <w:rFonts w:ascii="Arial" w:hAnsi="Arial"/>
      <w:b/>
      <w:sz w:val="22"/>
      <w:lang w:eastAsia="en-US"/>
    </w:rPr>
  </w:style>
  <w:style w:type="character" w:customStyle="1" w:styleId="Heading1Char">
    <w:name w:val="Heading 1 Char"/>
    <w:link w:val="Heading1"/>
    <w:uiPriority w:val="9"/>
    <w:rsid w:val="00627636"/>
    <w:rPr>
      <w:rFonts w:ascii="Arial" w:hAnsi="Arial"/>
      <w:b/>
      <w:sz w:val="28"/>
      <w:lang w:val="en-US" w:eastAsia="en-US"/>
    </w:rPr>
  </w:style>
  <w:style w:type="table" w:styleId="TableGrid">
    <w:name w:val="Table Grid"/>
    <w:basedOn w:val="TableNormal"/>
    <w:uiPriority w:val="59"/>
    <w:rsid w:val="00627636"/>
    <w:pPr>
      <w:ind w:hanging="142"/>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2117"/>
    <w:rPr>
      <w:strike w:val="0"/>
      <w:dstrike w:val="0"/>
      <w:color w:val="EC7018"/>
      <w:u w:val="none"/>
      <w:effect w:val="none"/>
      <w:shd w:val="clear" w:color="auto" w:fill="auto"/>
    </w:rPr>
  </w:style>
  <w:style w:type="paragraph" w:styleId="NormalWeb">
    <w:name w:val="Normal (Web)"/>
    <w:basedOn w:val="Normal"/>
    <w:unhideWhenUsed/>
    <w:rsid w:val="00626800"/>
    <w:pPr>
      <w:spacing w:before="100" w:beforeAutospacing="1" w:after="100" w:afterAutospacing="1"/>
    </w:pPr>
    <w:rPr>
      <w:rFonts w:ascii="Times New Roman" w:eastAsia="Calibri" w:hAnsi="Times New Roman"/>
      <w:sz w:val="24"/>
      <w:szCs w:val="24"/>
      <w:lang w:eastAsia="en-GB"/>
    </w:rPr>
  </w:style>
  <w:style w:type="paragraph" w:customStyle="1" w:styleId="N1">
    <w:name w:val="N1"/>
    <w:basedOn w:val="Normal"/>
    <w:next w:val="N2"/>
    <w:rsid w:val="008228CB"/>
    <w:pPr>
      <w:numPr>
        <w:numId w:val="7"/>
      </w:numPr>
      <w:spacing w:before="160"/>
      <w:jc w:val="both"/>
    </w:pPr>
    <w:rPr>
      <w:rFonts w:ascii="Verdana" w:hAnsi="Verdana"/>
      <w:sz w:val="18"/>
      <w:szCs w:val="18"/>
      <w:lang w:eastAsia="zh-CN"/>
    </w:rPr>
  </w:style>
  <w:style w:type="paragraph" w:customStyle="1" w:styleId="N2">
    <w:name w:val="N2"/>
    <w:basedOn w:val="N1"/>
    <w:rsid w:val="008228CB"/>
    <w:pPr>
      <w:numPr>
        <w:ilvl w:val="1"/>
      </w:numPr>
      <w:spacing w:before="80"/>
    </w:pPr>
  </w:style>
  <w:style w:type="paragraph" w:customStyle="1" w:styleId="N3">
    <w:name w:val="N3"/>
    <w:basedOn w:val="N2"/>
    <w:rsid w:val="008228CB"/>
    <w:pPr>
      <w:numPr>
        <w:ilvl w:val="2"/>
      </w:numPr>
    </w:pPr>
  </w:style>
  <w:style w:type="paragraph" w:customStyle="1" w:styleId="N4">
    <w:name w:val="N4"/>
    <w:basedOn w:val="N3"/>
    <w:rsid w:val="008228CB"/>
    <w:pPr>
      <w:numPr>
        <w:ilvl w:val="3"/>
      </w:numPr>
    </w:pPr>
  </w:style>
  <w:style w:type="paragraph" w:customStyle="1" w:styleId="N5">
    <w:name w:val="N5"/>
    <w:basedOn w:val="N4"/>
    <w:rsid w:val="008228CB"/>
    <w:pPr>
      <w:numPr>
        <w:ilvl w:val="4"/>
      </w:numPr>
    </w:pPr>
  </w:style>
  <w:style w:type="character" w:styleId="Strong">
    <w:name w:val="Strong"/>
    <w:uiPriority w:val="22"/>
    <w:qFormat/>
    <w:rsid w:val="0074010A"/>
    <w:rPr>
      <w:b/>
      <w:bCs/>
    </w:rPr>
  </w:style>
  <w:style w:type="character" w:customStyle="1" w:styleId="Level1asHeadingtext">
    <w:name w:val="Level 1 as Heading (text)"/>
    <w:rsid w:val="007B0400"/>
    <w:rPr>
      <w:b/>
    </w:rPr>
  </w:style>
  <w:style w:type="character" w:customStyle="1" w:styleId="FooterChar">
    <w:name w:val="Footer Char"/>
    <w:link w:val="Footer"/>
    <w:uiPriority w:val="99"/>
    <w:rsid w:val="0062588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063">
      <w:bodyDiv w:val="1"/>
      <w:marLeft w:val="0"/>
      <w:marRight w:val="0"/>
      <w:marTop w:val="0"/>
      <w:marBottom w:val="0"/>
      <w:divBdr>
        <w:top w:val="none" w:sz="0" w:space="0" w:color="auto"/>
        <w:left w:val="none" w:sz="0" w:space="0" w:color="auto"/>
        <w:bottom w:val="none" w:sz="0" w:space="0" w:color="auto"/>
        <w:right w:val="none" w:sz="0" w:space="0" w:color="auto"/>
      </w:divBdr>
      <w:divsChild>
        <w:div w:id="1929850963">
          <w:marLeft w:val="0"/>
          <w:marRight w:val="0"/>
          <w:marTop w:val="0"/>
          <w:marBottom w:val="0"/>
          <w:divBdr>
            <w:top w:val="none" w:sz="0" w:space="0" w:color="auto"/>
            <w:left w:val="none" w:sz="0" w:space="0" w:color="auto"/>
            <w:bottom w:val="none" w:sz="0" w:space="0" w:color="auto"/>
            <w:right w:val="none" w:sz="0" w:space="0" w:color="auto"/>
          </w:divBdr>
          <w:divsChild>
            <w:div w:id="1097288542">
              <w:marLeft w:val="0"/>
              <w:marRight w:val="0"/>
              <w:marTop w:val="0"/>
              <w:marBottom w:val="0"/>
              <w:divBdr>
                <w:top w:val="none" w:sz="0" w:space="0" w:color="auto"/>
                <w:left w:val="none" w:sz="0" w:space="0" w:color="auto"/>
                <w:bottom w:val="none" w:sz="0" w:space="0" w:color="auto"/>
                <w:right w:val="none" w:sz="0" w:space="0" w:color="auto"/>
              </w:divBdr>
              <w:divsChild>
                <w:div w:id="165290572">
                  <w:marLeft w:val="0"/>
                  <w:marRight w:val="0"/>
                  <w:marTop w:val="0"/>
                  <w:marBottom w:val="0"/>
                  <w:divBdr>
                    <w:top w:val="none" w:sz="0" w:space="0" w:color="auto"/>
                    <w:left w:val="none" w:sz="0" w:space="0" w:color="auto"/>
                    <w:bottom w:val="none" w:sz="0" w:space="0" w:color="auto"/>
                    <w:right w:val="none" w:sz="0" w:space="0" w:color="auto"/>
                  </w:divBdr>
                  <w:divsChild>
                    <w:div w:id="828596531">
                      <w:marLeft w:val="-450"/>
                      <w:marRight w:val="-450"/>
                      <w:marTop w:val="0"/>
                      <w:marBottom w:val="450"/>
                      <w:divBdr>
                        <w:top w:val="none" w:sz="0" w:space="0" w:color="auto"/>
                        <w:left w:val="none" w:sz="0" w:space="0" w:color="auto"/>
                        <w:bottom w:val="none" w:sz="0" w:space="0" w:color="auto"/>
                        <w:right w:val="none" w:sz="0" w:space="0" w:color="auto"/>
                      </w:divBdr>
                      <w:divsChild>
                        <w:div w:id="2141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702669">
      <w:bodyDiv w:val="1"/>
      <w:marLeft w:val="0"/>
      <w:marRight w:val="0"/>
      <w:marTop w:val="0"/>
      <w:marBottom w:val="0"/>
      <w:divBdr>
        <w:top w:val="none" w:sz="0" w:space="0" w:color="auto"/>
        <w:left w:val="none" w:sz="0" w:space="0" w:color="auto"/>
        <w:bottom w:val="none" w:sz="0" w:space="0" w:color="auto"/>
        <w:right w:val="none" w:sz="0" w:space="0" w:color="auto"/>
      </w:divBdr>
    </w:div>
    <w:div w:id="567812873">
      <w:bodyDiv w:val="1"/>
      <w:marLeft w:val="0"/>
      <w:marRight w:val="0"/>
      <w:marTop w:val="0"/>
      <w:marBottom w:val="0"/>
      <w:divBdr>
        <w:top w:val="none" w:sz="0" w:space="0" w:color="auto"/>
        <w:left w:val="none" w:sz="0" w:space="0" w:color="auto"/>
        <w:bottom w:val="none" w:sz="0" w:space="0" w:color="auto"/>
        <w:right w:val="none" w:sz="0" w:space="0" w:color="auto"/>
      </w:divBdr>
    </w:div>
    <w:div w:id="614865840">
      <w:bodyDiv w:val="1"/>
      <w:marLeft w:val="0"/>
      <w:marRight w:val="0"/>
      <w:marTop w:val="0"/>
      <w:marBottom w:val="0"/>
      <w:divBdr>
        <w:top w:val="none" w:sz="0" w:space="0" w:color="auto"/>
        <w:left w:val="none" w:sz="0" w:space="0" w:color="auto"/>
        <w:bottom w:val="none" w:sz="0" w:space="0" w:color="auto"/>
        <w:right w:val="none" w:sz="0" w:space="0" w:color="auto"/>
      </w:divBdr>
    </w:div>
    <w:div w:id="658726004">
      <w:bodyDiv w:val="1"/>
      <w:marLeft w:val="0"/>
      <w:marRight w:val="0"/>
      <w:marTop w:val="0"/>
      <w:marBottom w:val="0"/>
      <w:divBdr>
        <w:top w:val="none" w:sz="0" w:space="0" w:color="auto"/>
        <w:left w:val="none" w:sz="0" w:space="0" w:color="auto"/>
        <w:bottom w:val="none" w:sz="0" w:space="0" w:color="auto"/>
        <w:right w:val="none" w:sz="0" w:space="0" w:color="auto"/>
      </w:divBdr>
    </w:div>
    <w:div w:id="21035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oc.co.uk/funding-and-corporate-services/governance/code-good-governance-english-colleg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oc.co.uk/funding-and-corporate-services/governance/code-good-governance-english-colle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38110d-110e-41a1-956e-a2cebfca6fb3">
      <UserInfo>
        <DisplayName/>
        <AccountId xsi:nil="true"/>
        <AccountType/>
      </UserInfo>
    </SharedWithUsers>
    <_activity xmlns="5d47b011-0fc7-4e8d-b1b8-76054effab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13C6EC0B2EA544833114BF702DC18E" ma:contentTypeVersion="16" ma:contentTypeDescription="Create a new document." ma:contentTypeScope="" ma:versionID="3d15392e4ed13738a9c80155094920d4">
  <xsd:schema xmlns:xsd="http://www.w3.org/2001/XMLSchema" xmlns:xs="http://www.w3.org/2001/XMLSchema" xmlns:p="http://schemas.microsoft.com/office/2006/metadata/properties" xmlns:ns3="5d47b011-0fc7-4e8d-b1b8-76054effab80" xmlns:ns4="b438110d-110e-41a1-956e-a2cebfca6fb3" targetNamespace="http://schemas.microsoft.com/office/2006/metadata/properties" ma:root="true" ma:fieldsID="92ef55c9168cf47bbe4593dce37becc7" ns3:_="" ns4:_="">
    <xsd:import namespace="5d47b011-0fc7-4e8d-b1b8-76054effab80"/>
    <xsd:import namespace="b438110d-110e-41a1-956e-a2cebfca6f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7b011-0fc7-4e8d-b1b8-76054eff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8110d-110e-41a1-956e-a2cebfca6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CE876-5692-4522-A892-73A964034D45}">
  <ds:schemaRefs>
    <ds:schemaRef ds:uri="5d47b011-0fc7-4e8d-b1b8-76054effab80"/>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b438110d-110e-41a1-956e-a2cebfca6fb3"/>
    <ds:schemaRef ds:uri="http://www.w3.org/XML/1998/namespace"/>
    <ds:schemaRef ds:uri="http://purl.org/dc/dcmitype/"/>
  </ds:schemaRefs>
</ds:datastoreItem>
</file>

<file path=customXml/itemProps2.xml><?xml version="1.0" encoding="utf-8"?>
<ds:datastoreItem xmlns:ds="http://schemas.openxmlformats.org/officeDocument/2006/customXml" ds:itemID="{8A71E6C2-D4A9-4086-9056-B1DFB10A654C}">
  <ds:schemaRefs>
    <ds:schemaRef ds:uri="http://schemas.microsoft.com/sharepoint/v3/contenttype/forms"/>
  </ds:schemaRefs>
</ds:datastoreItem>
</file>

<file path=customXml/itemProps3.xml><?xml version="1.0" encoding="utf-8"?>
<ds:datastoreItem xmlns:ds="http://schemas.openxmlformats.org/officeDocument/2006/customXml" ds:itemID="{9EABBF08-D007-460C-B547-67C00908DE42}">
  <ds:schemaRefs>
    <ds:schemaRef ds:uri="http://schemas.openxmlformats.org/officeDocument/2006/bibliography"/>
  </ds:schemaRefs>
</ds:datastoreItem>
</file>

<file path=customXml/itemProps4.xml><?xml version="1.0" encoding="utf-8"?>
<ds:datastoreItem xmlns:ds="http://schemas.openxmlformats.org/officeDocument/2006/customXml" ds:itemID="{36BD4EC5-D8F5-408D-B4F2-0F40731F0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7b011-0fc7-4e8d-b1b8-76054effab80"/>
    <ds:schemaRef ds:uri="b438110d-110e-41a1-956e-a2cebfca6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NCC</vt:lpstr>
    </vt:vector>
  </TitlesOfParts>
  <Company>Enfield College</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Wright</dc:creator>
  <cp:keywords/>
  <cp:lastModifiedBy>Elsa Wright</cp:lastModifiedBy>
  <cp:revision>2</cp:revision>
  <cp:lastPrinted>2011-07-12T20:05:00Z</cp:lastPrinted>
  <dcterms:created xsi:type="dcterms:W3CDTF">2023-10-05T10:02:00Z</dcterms:created>
  <dcterms:modified xsi:type="dcterms:W3CDTF">2023-10-05T10:02:00Z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0x0101007913C6EC0B2EA544833114BF702DC18E</vt:lpwstr>
  </property>
  <property fmtid="{D5CDD505-2E9C-101B-9397-08002B2CF9AE}" pid="3" name="Order">
    <vt:r8>172200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